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3609EF" w:rsidRPr="00BA51D9">
          <w:rPr>
            <w:b/>
            <w:noProof/>
            <w:sz w:val="24"/>
          </w:rPr>
          <w:t>8</w:t>
        </w:r>
        <w:r w:rsidR="00566AA5">
          <w:rPr>
            <w:b/>
            <w:noProof/>
            <w:sz w:val="24"/>
          </w:rPr>
          <w:t>8</w:t>
        </w:r>
      </w:fldSimple>
      <w:r>
        <w:rPr>
          <w:b/>
          <w:i/>
          <w:noProof/>
          <w:sz w:val="28"/>
        </w:rPr>
        <w:tab/>
      </w:r>
      <w:fldSimple w:instr=" DOCPROPERTY  Tdoc#  \* MERGEFORMAT ">
        <w:r w:rsidR="00E13F3D" w:rsidRPr="00E13F3D">
          <w:rPr>
            <w:b/>
            <w:i/>
            <w:noProof/>
            <w:sz w:val="28"/>
          </w:rPr>
          <w:t>C6-18</w:t>
        </w:r>
        <w:r w:rsidR="009B6AD9">
          <w:rPr>
            <w:b/>
            <w:i/>
            <w:noProof/>
            <w:sz w:val="28"/>
          </w:rPr>
          <w:t>01</w:t>
        </w:r>
        <w:r w:rsidR="00C90760">
          <w:rPr>
            <w:b/>
            <w:i/>
            <w:noProof/>
            <w:sz w:val="28"/>
          </w:rPr>
          <w:t>70</w:t>
        </w:r>
      </w:fldSimple>
    </w:p>
    <w:p w:rsidR="001E41F3" w:rsidRDefault="006D56B6" w:rsidP="005E2C44">
      <w:pPr>
        <w:pStyle w:val="CRCoverPage"/>
        <w:outlineLvl w:val="0"/>
        <w:rPr>
          <w:b/>
          <w:noProof/>
          <w:sz w:val="24"/>
        </w:rPr>
      </w:pPr>
      <w:fldSimple w:instr=" DOCPROPERTY  Location  \* MERGEFORMAT ">
        <w:r w:rsidR="00566AA5">
          <w:rPr>
            <w:b/>
            <w:noProof/>
            <w:sz w:val="24"/>
          </w:rPr>
          <w:t>Kunming (P.R. of China)</w:t>
        </w:r>
      </w:fldSimple>
      <w:r w:rsidR="001E41F3">
        <w:rPr>
          <w:b/>
          <w:noProof/>
          <w:sz w:val="24"/>
        </w:rPr>
        <w:t xml:space="preserve">, </w:t>
      </w:r>
      <w:proofErr w:type="gramStart"/>
      <w:r w:rsidR="00566AA5">
        <w:rPr>
          <w:b/>
          <w:noProof/>
          <w:sz w:val="24"/>
        </w:rPr>
        <w:t>17</w:t>
      </w:r>
      <w:r>
        <w:fldChar w:fldCharType="begin"/>
      </w:r>
      <w:r>
        <w:instrText xml:space="preserve"> DOCPROPERTY  StartDate  \* MERGEFORMAT </w:instrText>
      </w:r>
      <w:r>
        <w:fldChar w:fldCharType="separate"/>
      </w:r>
      <w:r w:rsidR="003609EF" w:rsidRPr="00566AA5">
        <w:rPr>
          <w:b/>
          <w:noProof/>
          <w:sz w:val="24"/>
          <w:vertAlign w:val="superscript"/>
        </w:rPr>
        <w:t>th</w:t>
      </w:r>
      <w:r w:rsidR="00566AA5">
        <w:rPr>
          <w:b/>
          <w:noProof/>
          <w:sz w:val="24"/>
        </w:rPr>
        <w:t>-20</w:t>
      </w:r>
      <w:r w:rsidR="00566AA5" w:rsidRPr="00566AA5">
        <w:rPr>
          <w:b/>
          <w:noProof/>
          <w:sz w:val="24"/>
          <w:vertAlign w:val="superscript"/>
        </w:rPr>
        <w:t>th</w:t>
      </w:r>
      <w:r w:rsidR="00566AA5">
        <w:rPr>
          <w:b/>
          <w:noProof/>
          <w:sz w:val="24"/>
        </w:rPr>
        <w:t xml:space="preserve"> April</w:t>
      </w:r>
      <w:r w:rsidR="003609EF" w:rsidRPr="00BA51D9">
        <w:rPr>
          <w:b/>
          <w:noProof/>
          <w:sz w:val="24"/>
        </w:rPr>
        <w:t xml:space="preserve"> 2018</w:t>
      </w:r>
      <w:proofErr w:type="gramEnd"/>
      <w:r>
        <w:fldChar w:fldCharType="end"/>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D56B6" w:rsidP="00E13F3D">
            <w:pPr>
              <w:pStyle w:val="CRCoverPage"/>
              <w:spacing w:after="0"/>
              <w:jc w:val="right"/>
              <w:rPr>
                <w:b/>
                <w:noProof/>
                <w:sz w:val="28"/>
              </w:rPr>
            </w:pPr>
            <w:fldSimple w:instr=" DOCPROPERTY  Spec#  \* MERGEFORMAT ">
              <w:r w:rsidR="00F405AB">
                <w:rPr>
                  <w:b/>
                  <w:noProof/>
                  <w:sz w:val="28"/>
                </w:rPr>
                <w:t>31.1</w:t>
              </w:r>
              <w:r w:rsidR="00364C11">
                <w:rPr>
                  <w:b/>
                  <w:noProof/>
                  <w:sz w:val="28"/>
                </w:rPr>
                <w:t>11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2745C6" w:rsidRDefault="009B6AD9" w:rsidP="00547111">
            <w:pPr>
              <w:pStyle w:val="CRCoverPage"/>
              <w:spacing w:after="0"/>
              <w:rPr>
                <w:b/>
                <w:noProof/>
              </w:rPr>
            </w:pPr>
            <w:r>
              <w:rPr>
                <w:b/>
                <w:noProof/>
                <w:sz w:val="28"/>
              </w:rPr>
              <w:t>06</w:t>
            </w:r>
            <w:r w:rsidR="00C90760">
              <w:rPr>
                <w:b/>
                <w:noProof/>
                <w:sz w:val="28"/>
              </w:rPr>
              <w:t>78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C827E5" w:rsidRDefault="00C90760" w:rsidP="00C827E5">
            <w:pPr>
              <w:pStyle w:val="CRCoverPage"/>
              <w:spacing w:after="0"/>
              <w:jc w:val="center"/>
              <w:rPr>
                <w:b/>
                <w:noProof/>
                <w:sz w:val="28"/>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56B6">
            <w:pPr>
              <w:pStyle w:val="CRCoverPage"/>
              <w:spacing w:after="0"/>
              <w:jc w:val="center"/>
              <w:rPr>
                <w:noProof/>
                <w:sz w:val="28"/>
              </w:rPr>
            </w:pPr>
            <w:fldSimple w:instr=" DOCPROPERTY  Version  \* MERGEFORMAT ">
              <w:r w:rsidR="00E13F3D" w:rsidRPr="00410371">
                <w:rPr>
                  <w:b/>
                  <w:noProof/>
                  <w:sz w:val="28"/>
                </w:rPr>
                <w:t>1</w:t>
              </w:r>
              <w:r w:rsidR="00C90760">
                <w:rPr>
                  <w:b/>
                  <w:noProof/>
                  <w:sz w:val="28"/>
                </w:rPr>
                <w:t>4.5</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8E6806"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D6E7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64C11" w:rsidP="00C827E5">
            <w:pPr>
              <w:pStyle w:val="CRCoverPage"/>
              <w:spacing w:after="0"/>
              <w:ind w:left="100"/>
              <w:rPr>
                <w:noProof/>
              </w:rPr>
            </w:pPr>
            <w:r>
              <w:t xml:space="preserve">Make Date and Time field </w:t>
            </w:r>
            <w:r w:rsidR="00C827E5">
              <w:t>condi</w:t>
            </w:r>
            <w:r>
              <w:t>tional in Data Connection Status Change event in 31.111</w:t>
            </w:r>
            <w:r w:rsidR="00496BE5">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D56B6">
            <w:pPr>
              <w:pStyle w:val="CRCoverPage"/>
              <w:spacing w:after="0"/>
              <w:ind w:left="100"/>
              <w:rPr>
                <w:noProof/>
              </w:rPr>
            </w:pPr>
            <w:fldSimple w:instr=" DOCPROPERTY  SourceIfWg  \* MERGEFORMAT ">
              <w:r w:rsidR="00E13F3D">
                <w:rPr>
                  <w:noProof/>
                </w:rPr>
                <w:t>Qualcomm Incorporated</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51F9B" w:rsidP="00547111">
            <w:pPr>
              <w:pStyle w:val="CRCoverPage"/>
              <w:spacing w:after="0"/>
              <w:ind w:left="100"/>
              <w:rPr>
                <w:noProof/>
              </w:rPr>
            </w:pPr>
            <w:r>
              <w:t>CT6</w:t>
            </w:r>
            <w:r w:rsidR="006D56B6">
              <w:fldChar w:fldCharType="begin"/>
            </w:r>
            <w:r w:rsidR="00B1190C">
              <w:instrText xml:space="preserve"> DOCPROPERTY  SourceIfTsg  \* MERGEFORMAT </w:instrText>
            </w:r>
            <w:r w:rsidR="006D56B6">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67305">
            <w:pPr>
              <w:pStyle w:val="CRCoverPage"/>
              <w:spacing w:after="0"/>
              <w:ind w:left="100"/>
              <w:rPr>
                <w:noProof/>
              </w:rPr>
            </w:pPr>
            <w:r>
              <w:t>TEI1</w:t>
            </w:r>
            <w:r w:rsidR="00C90760">
              <w:t>4</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827E5">
            <w:pPr>
              <w:pStyle w:val="CRCoverPage"/>
              <w:spacing w:after="0"/>
              <w:ind w:left="100"/>
              <w:rPr>
                <w:noProof/>
              </w:rPr>
            </w:pPr>
            <w:r>
              <w:t>2018-04-19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90760"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67305">
            <w:pPr>
              <w:pStyle w:val="CRCoverPage"/>
              <w:spacing w:after="0"/>
              <w:ind w:left="100"/>
              <w:rPr>
                <w:noProof/>
              </w:rPr>
            </w:pPr>
            <w:r>
              <w:t>Rel-1</w:t>
            </w:r>
            <w:r w:rsidR="00C90760">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35907" w:rsidRDefault="007D3E1B" w:rsidP="00566AA5">
            <w:pPr>
              <w:pStyle w:val="CRCoverPage"/>
              <w:spacing w:after="0"/>
              <w:ind w:left="100"/>
              <w:rPr>
                <w:noProof/>
              </w:rPr>
            </w:pPr>
            <w:r>
              <w:rPr>
                <w:noProof/>
              </w:rPr>
              <w:t>In M2M devices, Date and Time set once in the device might not persist after boot up as they might not button battery. At that point, the only way for this device to receive Date and Time would be via NITZ. However, if NITZ is not supported by the network, the device would never receive Date and Time. In that case, the ME shall still send a valid ENVELOPE to the UICC even if the Date and Time are not available.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914AE" w:rsidRDefault="007D3E1B">
            <w:pPr>
              <w:pStyle w:val="CRCoverPage"/>
              <w:spacing w:after="0"/>
              <w:ind w:left="100"/>
              <w:rPr>
                <w:noProof/>
              </w:rPr>
            </w:pPr>
            <w:r>
              <w:rPr>
                <w:noProof/>
              </w:rPr>
              <w:t xml:space="preserve">Making Date and Time field </w:t>
            </w:r>
            <w:r w:rsidR="00B87E3D">
              <w:rPr>
                <w:noProof/>
              </w:rPr>
              <w:t>conditional</w:t>
            </w:r>
            <w:bookmarkStart w:id="2" w:name="_GoBack"/>
            <w:bookmarkEnd w:id="2"/>
            <w:r>
              <w:rPr>
                <w:noProof/>
              </w:rPr>
              <w:t xml:space="preserve"> in the Data Connection Status Change event ENVELOPE.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D3E1B">
            <w:pPr>
              <w:pStyle w:val="CRCoverPage"/>
              <w:spacing w:after="0"/>
              <w:ind w:left="100"/>
              <w:rPr>
                <w:noProof/>
              </w:rPr>
            </w:pPr>
            <w:r>
              <w:rPr>
                <w:noProof/>
              </w:rPr>
              <w:t xml:space="preserve">M2M devices might not be receive </w:t>
            </w:r>
            <w:r w:rsidR="00AC03E7">
              <w:rPr>
                <w:noProof/>
              </w:rPr>
              <w:t xml:space="preserve">the </w:t>
            </w:r>
            <w:r>
              <w:rPr>
                <w:noProof/>
              </w:rPr>
              <w:t>Data Connection Status Change event ENVELOPE.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64C11">
            <w:pPr>
              <w:pStyle w:val="CRCoverPage"/>
              <w:spacing w:after="0"/>
              <w:ind w:left="100"/>
              <w:rPr>
                <w:noProof/>
              </w:rPr>
            </w:pPr>
            <w:r>
              <w:rPr>
                <w:noProof/>
              </w:rPr>
              <w:t>7.5.25.2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010B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9010BC">
            <w:pPr>
              <w:pStyle w:val="CRCoverPage"/>
              <w:spacing w:after="0"/>
              <w:ind w:left="99"/>
              <w:rPr>
                <w:noProof/>
              </w:rPr>
            </w:pPr>
            <w:r>
              <w:rPr>
                <w:noProof/>
              </w:rPr>
              <w:t xml:space="preserve">TS/TR ... </w:t>
            </w:r>
            <w:r w:rsidR="00035907">
              <w:rPr>
                <w:noProof/>
              </w:rPr>
              <w:t>CR xxxx</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56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56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642F4" w:rsidRDefault="002642F4" w:rsidP="00364C11">
      <w:pPr>
        <w:pStyle w:val="Heading1"/>
      </w:pPr>
      <w:bookmarkStart w:id="3" w:name="_Toc502365414"/>
      <w:bookmarkEnd w:id="3"/>
    </w:p>
    <w:p w:rsidR="00364C11" w:rsidRDefault="00364C11" w:rsidP="00364C11">
      <w:pPr>
        <w:pStyle w:val="Heading4"/>
      </w:pPr>
      <w:bookmarkStart w:id="4" w:name="_Toc492651824"/>
      <w:bookmarkStart w:id="5" w:name="_Toc510544291"/>
      <w:r>
        <w:t xml:space="preserve">7.5.25.2 </w:t>
      </w:r>
      <w:r>
        <w:tab/>
        <w:t>Structure of ENVELOPE (EVENT DOWNLOAD – Data Connection Status Change)</w:t>
      </w:r>
      <w:bookmarkEnd w:id="4"/>
      <w:bookmarkEnd w:id="5"/>
    </w:p>
    <w:p w:rsidR="00364C11" w:rsidRDefault="00364C11" w:rsidP="00364C11">
      <w:r>
        <w:t>Direction: ME to UICC</w:t>
      </w:r>
    </w:p>
    <w:p w:rsidR="00364C11" w:rsidRDefault="00364C11" w:rsidP="00364C11">
      <w:r>
        <w:t>The command header is specified in TS 31.101 [13].</w:t>
      </w:r>
    </w:p>
    <w:p w:rsidR="00364C11" w:rsidRDefault="00364C11" w:rsidP="00364C11">
      <w:r>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3970"/>
        <w:gridCol w:w="1183"/>
        <w:gridCol w:w="1014"/>
        <w:gridCol w:w="824"/>
        <w:gridCol w:w="1373"/>
      </w:tblGrid>
      <w:tr w:rsidR="00364C11" w:rsidRPr="00900E88" w:rsidTr="00FA0A95">
        <w:trPr>
          <w:jc w:val="center"/>
        </w:trPr>
        <w:tc>
          <w:tcPr>
            <w:tcW w:w="3970"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H"/>
              <w:ind w:left="284" w:hanging="284"/>
              <w:rPr>
                <w:color w:val="000000"/>
              </w:rPr>
            </w:pPr>
            <w:r w:rsidRPr="00C46C07">
              <w:rPr>
                <w:color w:val="000000"/>
              </w:rPr>
              <w:t>Description</w:t>
            </w:r>
          </w:p>
        </w:tc>
        <w:tc>
          <w:tcPr>
            <w:tcW w:w="1183"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H"/>
              <w:ind w:left="284" w:hanging="284"/>
              <w:rPr>
                <w:color w:val="000000"/>
              </w:rPr>
            </w:pPr>
            <w:r w:rsidRPr="00C46C07">
              <w:rPr>
                <w:color w:val="000000"/>
              </w:rPr>
              <w:t>Clause</w:t>
            </w:r>
          </w:p>
        </w:tc>
        <w:tc>
          <w:tcPr>
            <w:tcW w:w="1014"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H"/>
              <w:ind w:left="284" w:hanging="284"/>
              <w:rPr>
                <w:color w:val="000000"/>
              </w:rPr>
            </w:pPr>
            <w:r w:rsidRPr="00C46C07">
              <w:rPr>
                <w:color w:val="000000"/>
              </w:rPr>
              <w:t>M/O/C</w:t>
            </w:r>
          </w:p>
        </w:tc>
        <w:tc>
          <w:tcPr>
            <w:tcW w:w="824"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H"/>
              <w:ind w:left="284" w:hanging="284"/>
              <w:rPr>
                <w:color w:val="000000"/>
              </w:rPr>
            </w:pPr>
            <w:r w:rsidRPr="00C46C07">
              <w:rPr>
                <w:color w:val="000000"/>
              </w:rPr>
              <w:t>Min</w:t>
            </w:r>
          </w:p>
        </w:tc>
        <w:tc>
          <w:tcPr>
            <w:tcW w:w="1373"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H"/>
              <w:ind w:left="284" w:hanging="284"/>
              <w:rPr>
                <w:color w:val="000000"/>
              </w:rPr>
            </w:pPr>
            <w:r w:rsidRPr="00C46C07">
              <w:rPr>
                <w:color w:val="000000"/>
              </w:rPr>
              <w:t>Length</w:t>
            </w:r>
          </w:p>
        </w:tc>
      </w:tr>
      <w:tr w:rsidR="00364C11" w:rsidRPr="00900E88" w:rsidTr="00FA0A95">
        <w:trPr>
          <w:jc w:val="center"/>
        </w:trPr>
        <w:tc>
          <w:tcPr>
            <w:tcW w:w="3970"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L"/>
              <w:ind w:left="284" w:hanging="284"/>
              <w:rPr>
                <w:color w:val="000000"/>
              </w:rPr>
            </w:pPr>
            <w:r w:rsidRPr="00C46C07">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C"/>
              <w:ind w:left="284" w:hanging="284"/>
              <w:rPr>
                <w:color w:val="000000"/>
              </w:rPr>
            </w:pPr>
            <w:r w:rsidRPr="00C46C07">
              <w:rPr>
                <w:color w:val="000000"/>
              </w:rPr>
              <w:t>9.1</w:t>
            </w:r>
          </w:p>
        </w:tc>
        <w:tc>
          <w:tcPr>
            <w:tcW w:w="1014"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C"/>
              <w:ind w:left="284" w:hanging="284"/>
              <w:rPr>
                <w:color w:val="000000"/>
              </w:rPr>
            </w:pPr>
            <w:r w:rsidRPr="00C46C07">
              <w:rPr>
                <w:color w:val="000000"/>
              </w:rPr>
              <w:t>M</w:t>
            </w:r>
          </w:p>
        </w:tc>
        <w:tc>
          <w:tcPr>
            <w:tcW w:w="824"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C"/>
              <w:ind w:left="284" w:hanging="284"/>
              <w:rPr>
                <w:color w:val="000000"/>
              </w:rPr>
            </w:pPr>
            <w:r w:rsidRPr="00C46C07">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C"/>
              <w:ind w:left="284" w:hanging="284"/>
              <w:rPr>
                <w:color w:val="000000"/>
              </w:rPr>
            </w:pPr>
            <w:r w:rsidRPr="00C46C07">
              <w:rPr>
                <w:color w:val="000000"/>
              </w:rPr>
              <w:t>1</w:t>
            </w:r>
          </w:p>
        </w:tc>
      </w:tr>
      <w:tr w:rsidR="00364C11" w:rsidRPr="00900E88" w:rsidTr="00FA0A95">
        <w:trPr>
          <w:jc w:val="center"/>
        </w:trPr>
        <w:tc>
          <w:tcPr>
            <w:tcW w:w="3970"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L"/>
              <w:ind w:left="284" w:hanging="284"/>
              <w:rPr>
                <w:color w:val="000000"/>
              </w:rPr>
            </w:pPr>
            <w:r w:rsidRPr="00C46C07">
              <w:rPr>
                <w:color w:val="000000"/>
              </w:rPr>
              <w:t>Length (A+B+</w:t>
            </w:r>
            <w:r>
              <w:rPr>
                <w:color w:val="000000"/>
              </w:rPr>
              <w:t>C</w:t>
            </w:r>
            <w:r w:rsidRPr="00C46C07">
              <w:rPr>
                <w:color w:val="000000"/>
              </w:rPr>
              <w:t>+</w:t>
            </w:r>
            <w:r>
              <w:rPr>
                <w:color w:val="000000"/>
              </w:rPr>
              <w:t>D+E+F+G+H+I+J+K+L</w:t>
            </w:r>
            <w:r w:rsidRPr="00C46C07">
              <w:rPr>
                <w:color w:val="000000"/>
              </w:rPr>
              <w:t>)</w:t>
            </w:r>
          </w:p>
        </w:tc>
        <w:tc>
          <w:tcPr>
            <w:tcW w:w="1183"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C"/>
              <w:ind w:left="284" w:hanging="284"/>
              <w:rPr>
                <w:color w:val="000000"/>
              </w:rPr>
            </w:pPr>
            <w:r w:rsidRPr="00C46C07">
              <w:rPr>
                <w:color w:val="000000"/>
              </w:rPr>
              <w:t>-</w:t>
            </w:r>
          </w:p>
        </w:tc>
        <w:tc>
          <w:tcPr>
            <w:tcW w:w="1014"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C"/>
              <w:ind w:left="284" w:hanging="284"/>
              <w:rPr>
                <w:color w:val="000000"/>
              </w:rPr>
            </w:pPr>
            <w:r w:rsidRPr="00C46C07">
              <w:rPr>
                <w:color w:val="000000"/>
              </w:rPr>
              <w:t>M</w:t>
            </w:r>
          </w:p>
        </w:tc>
        <w:tc>
          <w:tcPr>
            <w:tcW w:w="824"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C"/>
              <w:ind w:left="284" w:hanging="284"/>
              <w:rPr>
                <w:color w:val="000000"/>
              </w:rPr>
            </w:pPr>
            <w:r w:rsidRPr="00C46C07">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C"/>
              <w:ind w:left="284" w:hanging="284"/>
              <w:rPr>
                <w:color w:val="000000"/>
              </w:rPr>
            </w:pPr>
            <w:r w:rsidRPr="00C46C07">
              <w:rPr>
                <w:color w:val="000000"/>
              </w:rPr>
              <w:t>1</w:t>
            </w:r>
            <w:r>
              <w:rPr>
                <w:color w:val="000000"/>
              </w:rPr>
              <w:t xml:space="preserve"> or 2</w:t>
            </w:r>
          </w:p>
        </w:tc>
      </w:tr>
      <w:tr w:rsidR="00364C11" w:rsidRPr="00900E88" w:rsidTr="00FA0A95">
        <w:trPr>
          <w:jc w:val="center"/>
        </w:trPr>
        <w:tc>
          <w:tcPr>
            <w:tcW w:w="3970"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L"/>
              <w:ind w:left="284" w:hanging="284"/>
              <w:rPr>
                <w:color w:val="000000"/>
              </w:rPr>
            </w:pPr>
            <w:r w:rsidRPr="00C46C07">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C"/>
              <w:ind w:left="284" w:hanging="284"/>
              <w:rPr>
                <w:color w:val="000000"/>
              </w:rPr>
            </w:pPr>
            <w:r w:rsidRPr="00C46C07">
              <w:rPr>
                <w:color w:val="000000"/>
              </w:rPr>
              <w:t>8.25</w:t>
            </w:r>
          </w:p>
        </w:tc>
        <w:tc>
          <w:tcPr>
            <w:tcW w:w="1014"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C"/>
              <w:ind w:left="284" w:hanging="284"/>
              <w:rPr>
                <w:color w:val="000000"/>
              </w:rPr>
            </w:pPr>
            <w:r w:rsidRPr="00C46C07">
              <w:rPr>
                <w:color w:val="000000"/>
              </w:rPr>
              <w:t>M</w:t>
            </w:r>
          </w:p>
        </w:tc>
        <w:tc>
          <w:tcPr>
            <w:tcW w:w="824"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C"/>
              <w:ind w:left="284" w:hanging="284"/>
              <w:rPr>
                <w:color w:val="000000"/>
              </w:rPr>
            </w:pPr>
            <w:r w:rsidRPr="00C46C07">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C"/>
              <w:ind w:left="284" w:hanging="284"/>
              <w:rPr>
                <w:color w:val="000000"/>
              </w:rPr>
            </w:pPr>
            <w:r w:rsidRPr="00C46C07">
              <w:rPr>
                <w:color w:val="000000"/>
              </w:rPr>
              <w:t>A</w:t>
            </w:r>
          </w:p>
        </w:tc>
      </w:tr>
      <w:tr w:rsidR="00364C11" w:rsidRPr="00900E88" w:rsidTr="00FA0A95">
        <w:trPr>
          <w:jc w:val="center"/>
        </w:trPr>
        <w:tc>
          <w:tcPr>
            <w:tcW w:w="3970"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L"/>
              <w:ind w:left="284" w:hanging="284"/>
              <w:rPr>
                <w:color w:val="000000"/>
              </w:rPr>
            </w:pPr>
            <w:r w:rsidRPr="00C46C07">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C"/>
              <w:ind w:left="284" w:hanging="284"/>
              <w:rPr>
                <w:color w:val="000000"/>
              </w:rPr>
            </w:pPr>
            <w:r w:rsidRPr="00C46C07">
              <w:rPr>
                <w:color w:val="000000"/>
              </w:rPr>
              <w:t>8.7</w:t>
            </w:r>
          </w:p>
        </w:tc>
        <w:tc>
          <w:tcPr>
            <w:tcW w:w="1014"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C"/>
              <w:ind w:left="284" w:hanging="284"/>
              <w:rPr>
                <w:color w:val="000000"/>
              </w:rPr>
            </w:pPr>
            <w:r w:rsidRPr="00C46C07">
              <w:rPr>
                <w:color w:val="000000"/>
              </w:rPr>
              <w:t>M</w:t>
            </w:r>
          </w:p>
        </w:tc>
        <w:tc>
          <w:tcPr>
            <w:tcW w:w="824"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C"/>
              <w:ind w:left="284" w:hanging="284"/>
              <w:rPr>
                <w:color w:val="000000"/>
              </w:rPr>
            </w:pPr>
            <w:r w:rsidRPr="00C46C07">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C"/>
              <w:ind w:left="284" w:hanging="284"/>
              <w:rPr>
                <w:color w:val="000000"/>
              </w:rPr>
            </w:pPr>
            <w:r w:rsidRPr="00C46C07">
              <w:rPr>
                <w:color w:val="000000"/>
              </w:rPr>
              <w:t>B</w:t>
            </w:r>
          </w:p>
        </w:tc>
      </w:tr>
      <w:tr w:rsidR="00364C11" w:rsidRPr="005C5934" w:rsidTr="00FA0A95">
        <w:trPr>
          <w:jc w:val="center"/>
        </w:trPr>
        <w:tc>
          <w:tcPr>
            <w:tcW w:w="3970" w:type="dxa"/>
            <w:tcBorders>
              <w:top w:val="single" w:sz="6" w:space="0" w:color="auto"/>
              <w:left w:val="single" w:sz="6" w:space="0" w:color="auto"/>
              <w:bottom w:val="single" w:sz="6" w:space="0" w:color="auto"/>
              <w:right w:val="single" w:sz="6" w:space="0" w:color="auto"/>
            </w:tcBorders>
          </w:tcPr>
          <w:p w:rsidR="00364C11" w:rsidRPr="005C5934" w:rsidRDefault="00364C11" w:rsidP="00FA0A95">
            <w:pPr>
              <w:pStyle w:val="TAL"/>
              <w:ind w:left="284" w:hanging="284"/>
              <w:rPr>
                <w:color w:val="000000"/>
              </w:rPr>
            </w:pPr>
            <w:r w:rsidRPr="005C5934">
              <w:rPr>
                <w:color w:val="000000"/>
              </w:rPr>
              <w:t>Data connection status</w:t>
            </w:r>
          </w:p>
        </w:tc>
        <w:tc>
          <w:tcPr>
            <w:tcW w:w="1183" w:type="dxa"/>
            <w:tcBorders>
              <w:top w:val="single" w:sz="6" w:space="0" w:color="auto"/>
              <w:left w:val="single" w:sz="6" w:space="0" w:color="auto"/>
              <w:bottom w:val="single" w:sz="6" w:space="0" w:color="auto"/>
              <w:right w:val="single" w:sz="6" w:space="0" w:color="auto"/>
            </w:tcBorders>
          </w:tcPr>
          <w:p w:rsidR="00364C11" w:rsidRPr="005C5934" w:rsidRDefault="00364C11" w:rsidP="00FA0A95">
            <w:pPr>
              <w:pStyle w:val="TAC"/>
              <w:ind w:left="284" w:hanging="284"/>
              <w:rPr>
                <w:color w:val="000000"/>
              </w:rPr>
            </w:pPr>
            <w:r w:rsidRPr="005C5934">
              <w:rPr>
                <w:color w:val="000000"/>
              </w:rPr>
              <w:t>8.</w:t>
            </w:r>
            <w:r>
              <w:rPr>
                <w:color w:val="000000"/>
              </w:rPr>
              <w:t>137</w:t>
            </w:r>
          </w:p>
        </w:tc>
        <w:tc>
          <w:tcPr>
            <w:tcW w:w="1014" w:type="dxa"/>
            <w:tcBorders>
              <w:top w:val="single" w:sz="6" w:space="0" w:color="auto"/>
              <w:left w:val="single" w:sz="6" w:space="0" w:color="auto"/>
              <w:bottom w:val="single" w:sz="6" w:space="0" w:color="auto"/>
              <w:right w:val="single" w:sz="6" w:space="0" w:color="auto"/>
            </w:tcBorders>
          </w:tcPr>
          <w:p w:rsidR="00364C11" w:rsidRPr="005C5934" w:rsidRDefault="00364C11" w:rsidP="00FA0A95">
            <w:pPr>
              <w:pStyle w:val="TAC"/>
              <w:ind w:left="284" w:hanging="284"/>
              <w:rPr>
                <w:color w:val="000000"/>
              </w:rPr>
            </w:pPr>
            <w:r w:rsidRPr="005C5934">
              <w:rPr>
                <w:color w:val="000000"/>
              </w:rPr>
              <w:t>M</w:t>
            </w:r>
          </w:p>
        </w:tc>
        <w:tc>
          <w:tcPr>
            <w:tcW w:w="824" w:type="dxa"/>
            <w:tcBorders>
              <w:top w:val="single" w:sz="6" w:space="0" w:color="auto"/>
              <w:left w:val="single" w:sz="6" w:space="0" w:color="auto"/>
              <w:bottom w:val="single" w:sz="6" w:space="0" w:color="auto"/>
              <w:right w:val="single" w:sz="6" w:space="0" w:color="auto"/>
            </w:tcBorders>
          </w:tcPr>
          <w:p w:rsidR="00364C11" w:rsidRPr="005C5934" w:rsidRDefault="00364C11" w:rsidP="00FA0A95">
            <w:pPr>
              <w:pStyle w:val="TAC"/>
              <w:ind w:left="284" w:hanging="284"/>
              <w:rPr>
                <w:color w:val="000000"/>
              </w:rPr>
            </w:pPr>
            <w:r w:rsidRPr="005C5934">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364C11" w:rsidRPr="000D284F" w:rsidRDefault="00364C11" w:rsidP="00FA0A95">
            <w:pPr>
              <w:pStyle w:val="TAC"/>
              <w:ind w:left="284" w:hanging="284"/>
              <w:rPr>
                <w:color w:val="000000"/>
              </w:rPr>
            </w:pPr>
            <w:r w:rsidRPr="000D284F">
              <w:rPr>
                <w:color w:val="000000"/>
              </w:rPr>
              <w:t>D</w:t>
            </w:r>
          </w:p>
        </w:tc>
      </w:tr>
      <w:tr w:rsidR="00364C11" w:rsidRPr="000D284F" w:rsidTr="00FA0A95">
        <w:trPr>
          <w:jc w:val="center"/>
        </w:trPr>
        <w:tc>
          <w:tcPr>
            <w:tcW w:w="3970" w:type="dxa"/>
            <w:tcBorders>
              <w:top w:val="single" w:sz="6" w:space="0" w:color="auto"/>
              <w:left w:val="single" w:sz="6" w:space="0" w:color="auto"/>
              <w:bottom w:val="single" w:sz="6" w:space="0" w:color="auto"/>
              <w:right w:val="single" w:sz="6" w:space="0" w:color="auto"/>
            </w:tcBorders>
          </w:tcPr>
          <w:p w:rsidR="00364C11" w:rsidRPr="005C5934" w:rsidRDefault="00364C11" w:rsidP="00FA0A95">
            <w:pPr>
              <w:pStyle w:val="TAL"/>
              <w:ind w:left="284" w:hanging="284"/>
              <w:rPr>
                <w:color w:val="000000"/>
              </w:rPr>
            </w:pPr>
            <w:r>
              <w:rPr>
                <w:color w:val="000000"/>
              </w:rPr>
              <w:t>Data connection type</w:t>
            </w:r>
          </w:p>
        </w:tc>
        <w:tc>
          <w:tcPr>
            <w:tcW w:w="1183" w:type="dxa"/>
            <w:tcBorders>
              <w:top w:val="single" w:sz="6" w:space="0" w:color="auto"/>
              <w:left w:val="single" w:sz="6" w:space="0" w:color="auto"/>
              <w:bottom w:val="single" w:sz="6" w:space="0" w:color="auto"/>
              <w:right w:val="single" w:sz="6" w:space="0" w:color="auto"/>
            </w:tcBorders>
          </w:tcPr>
          <w:p w:rsidR="00364C11" w:rsidRPr="005C5934" w:rsidRDefault="00364C11" w:rsidP="00FA0A95">
            <w:pPr>
              <w:pStyle w:val="TAC"/>
              <w:ind w:left="284" w:hanging="284"/>
              <w:rPr>
                <w:color w:val="000000"/>
              </w:rPr>
            </w:pPr>
            <w:r>
              <w:rPr>
                <w:color w:val="000000"/>
              </w:rPr>
              <w:t>8.138</w:t>
            </w:r>
          </w:p>
        </w:tc>
        <w:tc>
          <w:tcPr>
            <w:tcW w:w="1014" w:type="dxa"/>
            <w:tcBorders>
              <w:top w:val="single" w:sz="6" w:space="0" w:color="auto"/>
              <w:left w:val="single" w:sz="6" w:space="0" w:color="auto"/>
              <w:bottom w:val="single" w:sz="6" w:space="0" w:color="auto"/>
              <w:right w:val="single" w:sz="6" w:space="0" w:color="auto"/>
            </w:tcBorders>
          </w:tcPr>
          <w:p w:rsidR="00364C11" w:rsidRPr="005C5934" w:rsidRDefault="00364C11" w:rsidP="00FA0A95">
            <w:pPr>
              <w:pStyle w:val="TAC"/>
              <w:ind w:left="284" w:hanging="284"/>
              <w:rPr>
                <w:color w:val="000000"/>
              </w:rPr>
            </w:pPr>
            <w:r>
              <w:rPr>
                <w:color w:val="000000"/>
              </w:rPr>
              <w:t>M</w:t>
            </w:r>
          </w:p>
        </w:tc>
        <w:tc>
          <w:tcPr>
            <w:tcW w:w="824" w:type="dxa"/>
            <w:tcBorders>
              <w:top w:val="single" w:sz="6" w:space="0" w:color="auto"/>
              <w:left w:val="single" w:sz="6" w:space="0" w:color="auto"/>
              <w:bottom w:val="single" w:sz="6" w:space="0" w:color="auto"/>
              <w:right w:val="single" w:sz="6" w:space="0" w:color="auto"/>
            </w:tcBorders>
          </w:tcPr>
          <w:p w:rsidR="00364C11" w:rsidRPr="005C5934" w:rsidRDefault="00364C11" w:rsidP="00FA0A95">
            <w:pPr>
              <w:pStyle w:val="TAC"/>
              <w:ind w:left="284" w:hanging="284"/>
              <w:rPr>
                <w:color w:val="000000"/>
              </w:rPr>
            </w:pPr>
            <w:r>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364C11" w:rsidRPr="000D284F" w:rsidRDefault="00364C11" w:rsidP="00FA0A95">
            <w:pPr>
              <w:pStyle w:val="TAC"/>
              <w:ind w:left="284" w:hanging="284"/>
              <w:rPr>
                <w:color w:val="000000"/>
              </w:rPr>
            </w:pPr>
            <w:r w:rsidRPr="005C5934">
              <w:rPr>
                <w:color w:val="000000"/>
              </w:rPr>
              <w:t>E</w:t>
            </w:r>
          </w:p>
        </w:tc>
      </w:tr>
      <w:tr w:rsidR="00364C11" w:rsidRPr="005C5934" w:rsidTr="00FA0A95">
        <w:trPr>
          <w:jc w:val="center"/>
        </w:trPr>
        <w:tc>
          <w:tcPr>
            <w:tcW w:w="3970" w:type="dxa"/>
            <w:tcBorders>
              <w:top w:val="single" w:sz="6" w:space="0" w:color="auto"/>
              <w:left w:val="single" w:sz="6" w:space="0" w:color="auto"/>
              <w:bottom w:val="single" w:sz="6" w:space="0" w:color="auto"/>
              <w:right w:val="single" w:sz="6" w:space="0" w:color="auto"/>
            </w:tcBorders>
          </w:tcPr>
          <w:p w:rsidR="00364C11" w:rsidRPr="000A567E" w:rsidRDefault="00364C11" w:rsidP="00FA0A95">
            <w:pPr>
              <w:pStyle w:val="TAL"/>
              <w:ind w:left="284" w:hanging="284"/>
              <w:rPr>
                <w:color w:val="000000"/>
              </w:rPr>
            </w:pPr>
            <w:r>
              <w:rPr>
                <w:color w:val="000000"/>
              </w:rPr>
              <w:t>(E)</w:t>
            </w:r>
            <w:r w:rsidRPr="00661253">
              <w:rPr>
                <w:color w:val="000000"/>
              </w:rPr>
              <w:t>SM cause</w:t>
            </w:r>
            <w:r w:rsidRPr="000A567E">
              <w:rPr>
                <w:color w:val="000000"/>
              </w:rPr>
              <w:t xml:space="preserve"> </w:t>
            </w:r>
          </w:p>
        </w:tc>
        <w:tc>
          <w:tcPr>
            <w:tcW w:w="1183" w:type="dxa"/>
            <w:tcBorders>
              <w:top w:val="single" w:sz="6" w:space="0" w:color="auto"/>
              <w:left w:val="single" w:sz="6" w:space="0" w:color="auto"/>
              <w:bottom w:val="single" w:sz="6" w:space="0" w:color="auto"/>
              <w:right w:val="single" w:sz="6" w:space="0" w:color="auto"/>
            </w:tcBorders>
          </w:tcPr>
          <w:p w:rsidR="00364C11" w:rsidRPr="005C5934" w:rsidRDefault="00364C11" w:rsidP="00FA0A95">
            <w:pPr>
              <w:pStyle w:val="TAC"/>
              <w:ind w:left="284" w:hanging="284"/>
              <w:rPr>
                <w:color w:val="000000"/>
              </w:rPr>
            </w:pPr>
            <w:r>
              <w:rPr>
                <w:color w:val="000000"/>
              </w:rPr>
              <w:t>8.139</w:t>
            </w:r>
          </w:p>
        </w:tc>
        <w:tc>
          <w:tcPr>
            <w:tcW w:w="1014" w:type="dxa"/>
            <w:tcBorders>
              <w:top w:val="single" w:sz="6" w:space="0" w:color="auto"/>
              <w:left w:val="single" w:sz="6" w:space="0" w:color="auto"/>
              <w:bottom w:val="single" w:sz="6" w:space="0" w:color="auto"/>
              <w:right w:val="single" w:sz="6" w:space="0" w:color="auto"/>
            </w:tcBorders>
          </w:tcPr>
          <w:p w:rsidR="00364C11" w:rsidRPr="005C5934" w:rsidRDefault="00364C11" w:rsidP="00FA0A95">
            <w:pPr>
              <w:pStyle w:val="TAC"/>
              <w:ind w:left="284" w:hanging="284"/>
              <w:rPr>
                <w:color w:val="000000"/>
              </w:rPr>
            </w:pPr>
            <w:r>
              <w:rPr>
                <w:color w:val="000000"/>
              </w:rPr>
              <w:t>C</w:t>
            </w:r>
          </w:p>
        </w:tc>
        <w:tc>
          <w:tcPr>
            <w:tcW w:w="824" w:type="dxa"/>
            <w:tcBorders>
              <w:top w:val="single" w:sz="6" w:space="0" w:color="auto"/>
              <w:left w:val="single" w:sz="6" w:space="0" w:color="auto"/>
              <w:bottom w:val="single" w:sz="6" w:space="0" w:color="auto"/>
              <w:right w:val="single" w:sz="6" w:space="0" w:color="auto"/>
            </w:tcBorders>
          </w:tcPr>
          <w:p w:rsidR="00364C11" w:rsidRPr="005C5934" w:rsidRDefault="00364C11" w:rsidP="00FA0A95">
            <w:pPr>
              <w:pStyle w:val="TAC"/>
              <w:ind w:left="284" w:hanging="284"/>
              <w:rPr>
                <w:color w:val="000000"/>
              </w:rPr>
            </w:pPr>
            <w:r w:rsidRPr="005C5934">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364C11" w:rsidRPr="005C5934" w:rsidRDefault="00364C11" w:rsidP="00FA0A95">
            <w:pPr>
              <w:pStyle w:val="TAC"/>
              <w:ind w:left="284" w:hanging="284"/>
              <w:rPr>
                <w:color w:val="000000"/>
              </w:rPr>
            </w:pPr>
            <w:r w:rsidRPr="000D284F">
              <w:rPr>
                <w:color w:val="000000"/>
              </w:rPr>
              <w:t>F</w:t>
            </w:r>
          </w:p>
        </w:tc>
      </w:tr>
      <w:tr w:rsidR="00364C11" w:rsidRPr="000D284F" w:rsidTr="00FA0A95">
        <w:trPr>
          <w:jc w:val="center"/>
        </w:trPr>
        <w:tc>
          <w:tcPr>
            <w:tcW w:w="3970" w:type="dxa"/>
            <w:tcBorders>
              <w:top w:val="single" w:sz="6" w:space="0" w:color="auto"/>
              <w:left w:val="single" w:sz="6" w:space="0" w:color="auto"/>
              <w:bottom w:val="single" w:sz="6" w:space="0" w:color="auto"/>
              <w:right w:val="single" w:sz="6" w:space="0" w:color="auto"/>
            </w:tcBorders>
          </w:tcPr>
          <w:p w:rsidR="00364C11" w:rsidRPr="005C5934" w:rsidRDefault="00364C11" w:rsidP="00FA0A95">
            <w:pPr>
              <w:pStyle w:val="TAL"/>
              <w:ind w:left="284" w:hanging="284"/>
              <w:rPr>
                <w:color w:val="000000"/>
              </w:rPr>
            </w:pPr>
            <w:r w:rsidRPr="00B57551">
              <w:rPr>
                <w:color w:val="000000"/>
              </w:rPr>
              <w:t>Transaction identifier</w:t>
            </w:r>
          </w:p>
        </w:tc>
        <w:tc>
          <w:tcPr>
            <w:tcW w:w="1183" w:type="dxa"/>
            <w:tcBorders>
              <w:top w:val="single" w:sz="6" w:space="0" w:color="auto"/>
              <w:left w:val="single" w:sz="6" w:space="0" w:color="auto"/>
              <w:bottom w:val="single" w:sz="6" w:space="0" w:color="auto"/>
              <w:right w:val="single" w:sz="6" w:space="0" w:color="auto"/>
            </w:tcBorders>
          </w:tcPr>
          <w:p w:rsidR="00364C11" w:rsidRPr="005C5934" w:rsidRDefault="00364C11" w:rsidP="00FA0A95">
            <w:pPr>
              <w:pStyle w:val="TAC"/>
              <w:ind w:left="284" w:hanging="284"/>
              <w:rPr>
                <w:color w:val="000000"/>
              </w:rPr>
            </w:pPr>
            <w:r w:rsidRPr="005C5934">
              <w:rPr>
                <w:color w:val="000000"/>
              </w:rPr>
              <w:t>8.28</w:t>
            </w:r>
          </w:p>
        </w:tc>
        <w:tc>
          <w:tcPr>
            <w:tcW w:w="1014" w:type="dxa"/>
            <w:tcBorders>
              <w:top w:val="single" w:sz="6" w:space="0" w:color="auto"/>
              <w:left w:val="single" w:sz="6" w:space="0" w:color="auto"/>
              <w:bottom w:val="single" w:sz="6" w:space="0" w:color="auto"/>
              <w:right w:val="single" w:sz="6" w:space="0" w:color="auto"/>
            </w:tcBorders>
          </w:tcPr>
          <w:p w:rsidR="00364C11" w:rsidRPr="005C5934" w:rsidRDefault="00364C11" w:rsidP="00FA0A95">
            <w:pPr>
              <w:pStyle w:val="TAC"/>
              <w:ind w:left="284" w:hanging="284"/>
              <w:rPr>
                <w:color w:val="000000"/>
              </w:rPr>
            </w:pPr>
            <w:r w:rsidRPr="005C5934">
              <w:rPr>
                <w:color w:val="000000"/>
              </w:rPr>
              <w:t>M</w:t>
            </w:r>
          </w:p>
        </w:tc>
        <w:tc>
          <w:tcPr>
            <w:tcW w:w="824" w:type="dxa"/>
            <w:tcBorders>
              <w:top w:val="single" w:sz="6" w:space="0" w:color="auto"/>
              <w:left w:val="single" w:sz="6" w:space="0" w:color="auto"/>
              <w:bottom w:val="single" w:sz="6" w:space="0" w:color="auto"/>
              <w:right w:val="single" w:sz="6" w:space="0" w:color="auto"/>
            </w:tcBorders>
          </w:tcPr>
          <w:p w:rsidR="00364C11" w:rsidRPr="000D284F" w:rsidRDefault="00364C11" w:rsidP="00FA0A95">
            <w:pPr>
              <w:pStyle w:val="TAC"/>
              <w:ind w:left="284" w:hanging="284"/>
              <w:rPr>
                <w:color w:val="000000"/>
              </w:rPr>
            </w:pPr>
            <w:r w:rsidRPr="000D284F">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364C11" w:rsidRPr="000D284F" w:rsidRDefault="00364C11" w:rsidP="00FA0A95">
            <w:pPr>
              <w:pStyle w:val="TAC"/>
              <w:ind w:left="284" w:hanging="284"/>
              <w:rPr>
                <w:color w:val="000000"/>
              </w:rPr>
            </w:pPr>
            <w:r w:rsidRPr="000D284F">
              <w:rPr>
                <w:color w:val="000000"/>
              </w:rPr>
              <w:t>G</w:t>
            </w:r>
          </w:p>
        </w:tc>
      </w:tr>
      <w:tr w:rsidR="00364C11" w:rsidRPr="000D284F" w:rsidTr="00FA0A95">
        <w:trPr>
          <w:jc w:val="center"/>
        </w:trPr>
        <w:tc>
          <w:tcPr>
            <w:tcW w:w="3970" w:type="dxa"/>
            <w:tcBorders>
              <w:top w:val="single" w:sz="6" w:space="0" w:color="auto"/>
              <w:left w:val="single" w:sz="6" w:space="0" w:color="auto"/>
              <w:bottom w:val="single" w:sz="6" w:space="0" w:color="auto"/>
              <w:right w:val="single" w:sz="6" w:space="0" w:color="auto"/>
            </w:tcBorders>
          </w:tcPr>
          <w:p w:rsidR="00364C11" w:rsidRPr="005C5934" w:rsidRDefault="00364C11" w:rsidP="00FA0A95">
            <w:pPr>
              <w:pStyle w:val="TAL"/>
              <w:ind w:left="284" w:hanging="284"/>
              <w:rPr>
                <w:color w:val="000000"/>
              </w:rPr>
            </w:pPr>
            <w:r w:rsidRPr="005C5934">
              <w:rPr>
                <w:color w:val="000000"/>
              </w:rPr>
              <w:t>Date-Time and Time zone</w:t>
            </w:r>
          </w:p>
        </w:tc>
        <w:tc>
          <w:tcPr>
            <w:tcW w:w="1183" w:type="dxa"/>
            <w:tcBorders>
              <w:top w:val="single" w:sz="6" w:space="0" w:color="auto"/>
              <w:left w:val="single" w:sz="6" w:space="0" w:color="auto"/>
              <w:bottom w:val="single" w:sz="6" w:space="0" w:color="auto"/>
              <w:right w:val="single" w:sz="6" w:space="0" w:color="auto"/>
            </w:tcBorders>
          </w:tcPr>
          <w:p w:rsidR="00364C11" w:rsidRPr="005C5934" w:rsidRDefault="00364C11" w:rsidP="00FA0A95">
            <w:pPr>
              <w:pStyle w:val="TAC"/>
              <w:ind w:left="284" w:hanging="284"/>
              <w:rPr>
                <w:color w:val="000000"/>
              </w:rPr>
            </w:pPr>
            <w:r w:rsidRPr="005C5934">
              <w:rPr>
                <w:color w:val="000000"/>
              </w:rPr>
              <w:t>8.39</w:t>
            </w:r>
          </w:p>
        </w:tc>
        <w:tc>
          <w:tcPr>
            <w:tcW w:w="1014" w:type="dxa"/>
            <w:tcBorders>
              <w:top w:val="single" w:sz="6" w:space="0" w:color="auto"/>
              <w:left w:val="single" w:sz="6" w:space="0" w:color="auto"/>
              <w:bottom w:val="single" w:sz="6" w:space="0" w:color="auto"/>
              <w:right w:val="single" w:sz="6" w:space="0" w:color="auto"/>
            </w:tcBorders>
          </w:tcPr>
          <w:p w:rsidR="00364C11" w:rsidRPr="005C5934" w:rsidRDefault="00D556CC" w:rsidP="00FA0A95">
            <w:pPr>
              <w:pStyle w:val="TAC"/>
              <w:ind w:left="284" w:hanging="284"/>
              <w:rPr>
                <w:color w:val="000000"/>
              </w:rPr>
            </w:pPr>
            <w:ins w:id="6" w:author="Amandeep Virk" w:date="2018-04-05T18:45:00Z">
              <w:r>
                <w:rPr>
                  <w:color w:val="000000"/>
                </w:rPr>
                <w:t>C</w:t>
              </w:r>
            </w:ins>
            <w:del w:id="7" w:author="Amandeep Virk" w:date="2018-04-05T18:45:00Z">
              <w:r w:rsidR="00364C11" w:rsidRPr="005C5934" w:rsidDel="004B6993">
                <w:rPr>
                  <w:color w:val="000000"/>
                </w:rPr>
                <w:delText>M</w:delText>
              </w:r>
            </w:del>
          </w:p>
        </w:tc>
        <w:tc>
          <w:tcPr>
            <w:tcW w:w="824" w:type="dxa"/>
            <w:tcBorders>
              <w:top w:val="single" w:sz="6" w:space="0" w:color="auto"/>
              <w:left w:val="single" w:sz="6" w:space="0" w:color="auto"/>
              <w:bottom w:val="single" w:sz="6" w:space="0" w:color="auto"/>
              <w:right w:val="single" w:sz="6" w:space="0" w:color="auto"/>
            </w:tcBorders>
          </w:tcPr>
          <w:p w:rsidR="00364C11" w:rsidRPr="000D284F" w:rsidRDefault="00364C11" w:rsidP="00FA0A95">
            <w:pPr>
              <w:pStyle w:val="TAC"/>
              <w:ind w:left="284" w:hanging="284"/>
              <w:rPr>
                <w:color w:val="000000"/>
              </w:rPr>
            </w:pPr>
            <w:r w:rsidRPr="000D284F">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364C11" w:rsidRPr="000D284F" w:rsidRDefault="00364C11" w:rsidP="00FA0A95">
            <w:pPr>
              <w:pStyle w:val="TAC"/>
              <w:ind w:left="284" w:hanging="284"/>
              <w:rPr>
                <w:color w:val="000000"/>
              </w:rPr>
            </w:pPr>
            <w:r w:rsidRPr="000D284F">
              <w:rPr>
                <w:color w:val="000000"/>
              </w:rPr>
              <w:t>H</w:t>
            </w:r>
          </w:p>
        </w:tc>
      </w:tr>
      <w:tr w:rsidR="00364C11" w:rsidRPr="000D284F" w:rsidTr="00FA0A95">
        <w:trPr>
          <w:jc w:val="center"/>
        </w:trPr>
        <w:tc>
          <w:tcPr>
            <w:tcW w:w="3970" w:type="dxa"/>
            <w:tcBorders>
              <w:top w:val="single" w:sz="6" w:space="0" w:color="auto"/>
              <w:left w:val="single" w:sz="6" w:space="0" w:color="auto"/>
              <w:bottom w:val="single" w:sz="6" w:space="0" w:color="auto"/>
              <w:right w:val="single" w:sz="6" w:space="0" w:color="auto"/>
            </w:tcBorders>
          </w:tcPr>
          <w:p w:rsidR="00364C11" w:rsidRPr="005C5934" w:rsidRDefault="00364C11" w:rsidP="00FA0A95">
            <w:pPr>
              <w:pStyle w:val="TAL"/>
              <w:ind w:left="284" w:hanging="284"/>
              <w:rPr>
                <w:color w:val="000000"/>
              </w:rPr>
            </w:pPr>
            <w:r>
              <w:rPr>
                <w:color w:val="000000"/>
              </w:rPr>
              <w:t xml:space="preserve">Location </w:t>
            </w:r>
            <w:r w:rsidRPr="002D590C">
              <w:rPr>
                <w:color w:val="000000"/>
              </w:rPr>
              <w:t>Information</w:t>
            </w:r>
          </w:p>
        </w:tc>
        <w:tc>
          <w:tcPr>
            <w:tcW w:w="1183" w:type="dxa"/>
            <w:tcBorders>
              <w:top w:val="single" w:sz="6" w:space="0" w:color="auto"/>
              <w:left w:val="single" w:sz="6" w:space="0" w:color="auto"/>
              <w:bottom w:val="single" w:sz="6" w:space="0" w:color="auto"/>
              <w:right w:val="single" w:sz="6" w:space="0" w:color="auto"/>
            </w:tcBorders>
          </w:tcPr>
          <w:p w:rsidR="00364C11" w:rsidRPr="005C5934" w:rsidRDefault="00364C11" w:rsidP="00FA0A95">
            <w:pPr>
              <w:pStyle w:val="TAC"/>
              <w:ind w:left="284" w:hanging="284"/>
              <w:rPr>
                <w:color w:val="000000"/>
              </w:rPr>
            </w:pPr>
            <w:r w:rsidRPr="005C5934">
              <w:rPr>
                <w:color w:val="000000"/>
              </w:rPr>
              <w:t>8.19</w:t>
            </w:r>
          </w:p>
        </w:tc>
        <w:tc>
          <w:tcPr>
            <w:tcW w:w="1014" w:type="dxa"/>
            <w:tcBorders>
              <w:top w:val="single" w:sz="6" w:space="0" w:color="auto"/>
              <w:left w:val="single" w:sz="6" w:space="0" w:color="auto"/>
              <w:bottom w:val="single" w:sz="6" w:space="0" w:color="auto"/>
              <w:right w:val="single" w:sz="6" w:space="0" w:color="auto"/>
            </w:tcBorders>
          </w:tcPr>
          <w:p w:rsidR="00364C11" w:rsidRPr="005C5934" w:rsidRDefault="00364C11" w:rsidP="00FA0A95">
            <w:pPr>
              <w:pStyle w:val="TAC"/>
              <w:ind w:left="284" w:hanging="284"/>
              <w:rPr>
                <w:color w:val="000000"/>
              </w:rPr>
            </w:pPr>
            <w:r>
              <w:rPr>
                <w:color w:val="000000"/>
              </w:rPr>
              <w:t>C</w:t>
            </w:r>
          </w:p>
        </w:tc>
        <w:tc>
          <w:tcPr>
            <w:tcW w:w="824" w:type="dxa"/>
            <w:tcBorders>
              <w:top w:val="single" w:sz="6" w:space="0" w:color="auto"/>
              <w:left w:val="single" w:sz="6" w:space="0" w:color="auto"/>
              <w:bottom w:val="single" w:sz="6" w:space="0" w:color="auto"/>
              <w:right w:val="single" w:sz="6" w:space="0" w:color="auto"/>
            </w:tcBorders>
          </w:tcPr>
          <w:p w:rsidR="00364C11" w:rsidRPr="000D284F" w:rsidRDefault="00364C11" w:rsidP="00FA0A95">
            <w:pPr>
              <w:pStyle w:val="TAC"/>
              <w:ind w:left="284" w:hanging="284"/>
              <w:rPr>
                <w:color w:val="000000"/>
              </w:rPr>
            </w:pPr>
            <w:r w:rsidRPr="000D284F">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364C11" w:rsidRPr="000D284F" w:rsidRDefault="00364C11" w:rsidP="00FA0A95">
            <w:pPr>
              <w:pStyle w:val="TAC"/>
              <w:ind w:left="284" w:hanging="284"/>
              <w:rPr>
                <w:color w:val="000000"/>
              </w:rPr>
            </w:pPr>
            <w:r w:rsidRPr="000D284F">
              <w:rPr>
                <w:color w:val="000000"/>
              </w:rPr>
              <w:t>I</w:t>
            </w:r>
          </w:p>
        </w:tc>
      </w:tr>
      <w:tr w:rsidR="00364C11" w:rsidTr="00FA0A95">
        <w:trPr>
          <w:jc w:val="center"/>
        </w:trPr>
        <w:tc>
          <w:tcPr>
            <w:tcW w:w="3970" w:type="dxa"/>
            <w:tcBorders>
              <w:top w:val="single" w:sz="6" w:space="0" w:color="auto"/>
              <w:left w:val="single" w:sz="6" w:space="0" w:color="auto"/>
              <w:bottom w:val="single" w:sz="6" w:space="0" w:color="auto"/>
              <w:right w:val="single" w:sz="6" w:space="0" w:color="auto"/>
            </w:tcBorders>
          </w:tcPr>
          <w:p w:rsidR="00364C11" w:rsidRPr="005C5934" w:rsidRDefault="00364C11" w:rsidP="00FA0A95">
            <w:pPr>
              <w:pStyle w:val="TAL"/>
              <w:ind w:left="284" w:hanging="284"/>
              <w:rPr>
                <w:color w:val="000000"/>
              </w:rPr>
            </w:pPr>
            <w:r w:rsidRPr="005C5934">
              <w:rPr>
                <w:color w:val="000000"/>
              </w:rPr>
              <w:t>Access Technology</w:t>
            </w:r>
          </w:p>
        </w:tc>
        <w:tc>
          <w:tcPr>
            <w:tcW w:w="1183" w:type="dxa"/>
            <w:tcBorders>
              <w:top w:val="single" w:sz="6" w:space="0" w:color="auto"/>
              <w:left w:val="single" w:sz="6" w:space="0" w:color="auto"/>
              <w:bottom w:val="single" w:sz="6" w:space="0" w:color="auto"/>
              <w:right w:val="single" w:sz="6" w:space="0" w:color="auto"/>
            </w:tcBorders>
          </w:tcPr>
          <w:p w:rsidR="00364C11" w:rsidRPr="005C5934" w:rsidRDefault="00364C11" w:rsidP="00FA0A95">
            <w:pPr>
              <w:pStyle w:val="TAC"/>
              <w:ind w:left="284" w:hanging="284"/>
              <w:rPr>
                <w:color w:val="000000"/>
              </w:rPr>
            </w:pPr>
            <w:r w:rsidRPr="005C5934">
              <w:rPr>
                <w:color w:val="000000"/>
              </w:rPr>
              <w:t>8.62</w:t>
            </w:r>
          </w:p>
        </w:tc>
        <w:tc>
          <w:tcPr>
            <w:tcW w:w="1014" w:type="dxa"/>
            <w:tcBorders>
              <w:top w:val="single" w:sz="6" w:space="0" w:color="auto"/>
              <w:left w:val="single" w:sz="6" w:space="0" w:color="auto"/>
              <w:bottom w:val="single" w:sz="6" w:space="0" w:color="auto"/>
              <w:right w:val="single" w:sz="6" w:space="0" w:color="auto"/>
            </w:tcBorders>
          </w:tcPr>
          <w:p w:rsidR="00364C11" w:rsidRPr="005C5934" w:rsidRDefault="00364C11" w:rsidP="00FA0A95">
            <w:pPr>
              <w:pStyle w:val="TAC"/>
              <w:ind w:left="284" w:hanging="284"/>
              <w:rPr>
                <w:color w:val="000000"/>
              </w:rPr>
            </w:pPr>
            <w:r>
              <w:rPr>
                <w:color w:val="000000"/>
              </w:rPr>
              <w:t>C</w:t>
            </w:r>
          </w:p>
        </w:tc>
        <w:tc>
          <w:tcPr>
            <w:tcW w:w="824" w:type="dxa"/>
            <w:tcBorders>
              <w:top w:val="single" w:sz="6" w:space="0" w:color="auto"/>
              <w:left w:val="single" w:sz="6" w:space="0" w:color="auto"/>
              <w:bottom w:val="single" w:sz="6" w:space="0" w:color="auto"/>
              <w:right w:val="single" w:sz="6" w:space="0" w:color="auto"/>
            </w:tcBorders>
          </w:tcPr>
          <w:p w:rsidR="00364C11" w:rsidRPr="000D284F" w:rsidRDefault="00364C11" w:rsidP="00FA0A95">
            <w:pPr>
              <w:pStyle w:val="TAC"/>
              <w:ind w:left="284" w:hanging="284"/>
              <w:rPr>
                <w:color w:val="000000"/>
              </w:rPr>
            </w:pPr>
            <w:r w:rsidRPr="000D284F">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364C11" w:rsidRDefault="00364C11" w:rsidP="00FA0A95">
            <w:pPr>
              <w:pStyle w:val="TAC"/>
              <w:ind w:left="284" w:hanging="284"/>
              <w:rPr>
                <w:color w:val="000000"/>
              </w:rPr>
            </w:pPr>
            <w:r>
              <w:rPr>
                <w:color w:val="000000"/>
              </w:rPr>
              <w:t>J</w:t>
            </w:r>
          </w:p>
        </w:tc>
      </w:tr>
      <w:tr w:rsidR="00364C11" w:rsidRPr="000D284F" w:rsidTr="00FA0A95">
        <w:trPr>
          <w:jc w:val="center"/>
        </w:trPr>
        <w:tc>
          <w:tcPr>
            <w:tcW w:w="3970" w:type="dxa"/>
            <w:tcBorders>
              <w:top w:val="single" w:sz="6" w:space="0" w:color="auto"/>
              <w:left w:val="single" w:sz="6" w:space="0" w:color="auto"/>
              <w:bottom w:val="single" w:sz="6" w:space="0" w:color="auto"/>
              <w:right w:val="single" w:sz="6" w:space="0" w:color="auto"/>
            </w:tcBorders>
          </w:tcPr>
          <w:p w:rsidR="00364C11" w:rsidRPr="005C5934" w:rsidRDefault="00364C11" w:rsidP="00FA0A95">
            <w:pPr>
              <w:pStyle w:val="TAL"/>
              <w:ind w:left="284" w:hanging="284"/>
              <w:rPr>
                <w:color w:val="000000"/>
              </w:rPr>
            </w:pPr>
            <w:r>
              <w:rPr>
                <w:color w:val="000000"/>
              </w:rPr>
              <w:t>Location status</w:t>
            </w:r>
          </w:p>
        </w:tc>
        <w:tc>
          <w:tcPr>
            <w:tcW w:w="1183" w:type="dxa"/>
            <w:tcBorders>
              <w:top w:val="single" w:sz="6" w:space="0" w:color="auto"/>
              <w:left w:val="single" w:sz="6" w:space="0" w:color="auto"/>
              <w:bottom w:val="single" w:sz="6" w:space="0" w:color="auto"/>
              <w:right w:val="single" w:sz="6" w:space="0" w:color="auto"/>
            </w:tcBorders>
          </w:tcPr>
          <w:p w:rsidR="00364C11" w:rsidRPr="005C5934" w:rsidRDefault="00364C11" w:rsidP="00FA0A95">
            <w:pPr>
              <w:pStyle w:val="TAC"/>
              <w:ind w:left="284" w:hanging="284"/>
              <w:rPr>
                <w:color w:val="000000"/>
              </w:rPr>
            </w:pPr>
            <w:r>
              <w:rPr>
                <w:color w:val="000000"/>
              </w:rPr>
              <w:t>8.27</w:t>
            </w:r>
          </w:p>
        </w:tc>
        <w:tc>
          <w:tcPr>
            <w:tcW w:w="1014" w:type="dxa"/>
            <w:tcBorders>
              <w:top w:val="single" w:sz="6" w:space="0" w:color="auto"/>
              <w:left w:val="single" w:sz="6" w:space="0" w:color="auto"/>
              <w:bottom w:val="single" w:sz="6" w:space="0" w:color="auto"/>
              <w:right w:val="single" w:sz="6" w:space="0" w:color="auto"/>
            </w:tcBorders>
          </w:tcPr>
          <w:p w:rsidR="00364C11" w:rsidRPr="005C5934" w:rsidRDefault="00364C11" w:rsidP="00FA0A95">
            <w:pPr>
              <w:pStyle w:val="TAC"/>
              <w:ind w:left="284" w:hanging="284"/>
              <w:rPr>
                <w:color w:val="000000"/>
              </w:rPr>
            </w:pPr>
            <w:r>
              <w:rPr>
                <w:color w:val="000000"/>
              </w:rPr>
              <w:t>M</w:t>
            </w:r>
          </w:p>
        </w:tc>
        <w:tc>
          <w:tcPr>
            <w:tcW w:w="824" w:type="dxa"/>
            <w:tcBorders>
              <w:top w:val="single" w:sz="6" w:space="0" w:color="auto"/>
              <w:left w:val="single" w:sz="6" w:space="0" w:color="auto"/>
              <w:bottom w:val="single" w:sz="6" w:space="0" w:color="auto"/>
              <w:right w:val="single" w:sz="6" w:space="0" w:color="auto"/>
            </w:tcBorders>
          </w:tcPr>
          <w:p w:rsidR="00364C11" w:rsidRPr="000D284F" w:rsidRDefault="00364C11" w:rsidP="00FA0A95">
            <w:pPr>
              <w:pStyle w:val="TAC"/>
              <w:ind w:left="284" w:hanging="284"/>
              <w:rPr>
                <w:color w:val="000000"/>
              </w:rPr>
            </w:pPr>
            <w:r>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364C11" w:rsidRPr="000D284F" w:rsidRDefault="00364C11" w:rsidP="00FA0A95">
            <w:pPr>
              <w:pStyle w:val="TAC"/>
              <w:ind w:left="284" w:hanging="284"/>
              <w:rPr>
                <w:color w:val="000000"/>
              </w:rPr>
            </w:pPr>
            <w:r>
              <w:rPr>
                <w:color w:val="000000"/>
              </w:rPr>
              <w:t>K</w:t>
            </w:r>
          </w:p>
        </w:tc>
      </w:tr>
      <w:tr w:rsidR="00364C11" w:rsidRPr="00900E88" w:rsidTr="00FA0A95">
        <w:trPr>
          <w:jc w:val="center"/>
        </w:trPr>
        <w:tc>
          <w:tcPr>
            <w:tcW w:w="3970" w:type="dxa"/>
            <w:tcBorders>
              <w:top w:val="single" w:sz="6" w:space="0" w:color="auto"/>
              <w:left w:val="single" w:sz="6" w:space="0" w:color="auto"/>
              <w:bottom w:val="single" w:sz="6" w:space="0" w:color="auto"/>
              <w:right w:val="single" w:sz="6" w:space="0" w:color="auto"/>
            </w:tcBorders>
          </w:tcPr>
          <w:p w:rsidR="00364C11" w:rsidRDefault="00364C11" w:rsidP="00FA0A95">
            <w:pPr>
              <w:pStyle w:val="TAL"/>
              <w:ind w:left="284" w:hanging="284"/>
              <w:rPr>
                <w:color w:val="000000"/>
                <w:highlight w:val="yellow"/>
              </w:rPr>
            </w:pPr>
            <w:r>
              <w:t>PDP context activation parameters or EPS PDN connection activation parameters</w:t>
            </w:r>
          </w:p>
        </w:tc>
        <w:tc>
          <w:tcPr>
            <w:tcW w:w="1183"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C"/>
              <w:ind w:left="284" w:hanging="284"/>
              <w:rPr>
                <w:color w:val="000000"/>
              </w:rPr>
            </w:pPr>
            <w:r>
              <w:t xml:space="preserve">8.72 or 8.98 </w:t>
            </w:r>
          </w:p>
        </w:tc>
        <w:tc>
          <w:tcPr>
            <w:tcW w:w="1014"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C"/>
              <w:ind w:left="284" w:hanging="284"/>
              <w:rPr>
                <w:color w:val="000000"/>
              </w:rPr>
            </w:pPr>
            <w:r w:rsidRPr="00D621C0">
              <w:rPr>
                <w:color w:val="000000"/>
              </w:rPr>
              <w:t>C</w:t>
            </w:r>
          </w:p>
        </w:tc>
        <w:tc>
          <w:tcPr>
            <w:tcW w:w="824"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C"/>
              <w:ind w:left="284" w:hanging="284"/>
              <w:rPr>
                <w:color w:val="000000"/>
              </w:rPr>
            </w:pPr>
            <w:r>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364C11" w:rsidRDefault="00364C11" w:rsidP="00FA0A95">
            <w:pPr>
              <w:pStyle w:val="TAC"/>
              <w:ind w:left="284" w:hanging="284"/>
              <w:rPr>
                <w:color w:val="000000"/>
              </w:rPr>
            </w:pPr>
            <w:r>
              <w:rPr>
                <w:color w:val="000000"/>
              </w:rPr>
              <w:t>L</w:t>
            </w:r>
          </w:p>
        </w:tc>
      </w:tr>
    </w:tbl>
    <w:p w:rsidR="00364C11" w:rsidRDefault="00364C11" w:rsidP="00364C11"/>
    <w:p w:rsidR="00096135" w:rsidRDefault="00096135" w:rsidP="00096135">
      <w:r>
        <w:t xml:space="preserve">- </w:t>
      </w:r>
      <w:r>
        <w:tab/>
        <w:t>Event list: the Event list data object shall contain only one event (value part of length 1 byte), and the ME shall set the event to:</w:t>
      </w:r>
    </w:p>
    <w:p w:rsidR="00096135" w:rsidRDefault="00096135" w:rsidP="00096135">
      <w:pPr>
        <w:ind w:firstLine="284"/>
      </w:pPr>
      <w:r>
        <w:t>•</w:t>
      </w:r>
      <w:r>
        <w:tab/>
      </w:r>
      <w:r w:rsidRPr="00D621C0">
        <w:t>Data Connection Status Change</w:t>
      </w:r>
      <w:r w:rsidRPr="009C2032">
        <w:t>.</w:t>
      </w:r>
    </w:p>
    <w:p w:rsidR="00096135" w:rsidRDefault="00096135" w:rsidP="00096135">
      <w:r>
        <w:t>-</w:t>
      </w:r>
      <w:r>
        <w:tab/>
        <w:t>Device identities: the terminal shall set the device identities to:</w:t>
      </w:r>
    </w:p>
    <w:p w:rsidR="00096135" w:rsidRDefault="00096135" w:rsidP="00096135">
      <w:pPr>
        <w:ind w:firstLine="284"/>
      </w:pPr>
      <w:r>
        <w:t>•</w:t>
      </w:r>
      <w:r>
        <w:tab/>
      </w:r>
      <w:proofErr w:type="gramStart"/>
      <w:r>
        <w:t>source</w:t>
      </w:r>
      <w:proofErr w:type="gramEnd"/>
      <w:r>
        <w:t>:</w:t>
      </w:r>
      <w:r>
        <w:tab/>
      </w:r>
      <w:r>
        <w:tab/>
        <w:t xml:space="preserve">Network for network originated messages. </w:t>
      </w:r>
      <w:proofErr w:type="gramStart"/>
      <w:r>
        <w:t>ME</w:t>
      </w:r>
      <w:proofErr w:type="gramEnd"/>
      <w:r>
        <w:t xml:space="preserve"> for ME originated messages;</w:t>
      </w:r>
    </w:p>
    <w:p w:rsidR="00096135" w:rsidRDefault="00096135" w:rsidP="00096135">
      <w:pPr>
        <w:ind w:firstLine="284"/>
      </w:pPr>
      <w:r>
        <w:t>•</w:t>
      </w:r>
      <w:r>
        <w:tab/>
      </w:r>
      <w:proofErr w:type="gramStart"/>
      <w:r>
        <w:t>destination</w:t>
      </w:r>
      <w:proofErr w:type="gramEnd"/>
      <w:r>
        <w:t>:</w:t>
      </w:r>
      <w:r>
        <w:tab/>
        <w:t>UICC.</w:t>
      </w:r>
    </w:p>
    <w:p w:rsidR="00096135" w:rsidRDefault="00096135" w:rsidP="00096135">
      <w:r>
        <w:t>-</w:t>
      </w:r>
      <w:r>
        <w:tab/>
        <w:t>Data connection status: This data object shall contain the status of the data connection.</w:t>
      </w:r>
    </w:p>
    <w:p w:rsidR="00096135" w:rsidRDefault="00096135" w:rsidP="00096135">
      <w:r>
        <w:t>-</w:t>
      </w:r>
      <w:r>
        <w:tab/>
        <w:t xml:space="preserve">(E)SM cause: If an (E)SM cause is available, this data object shall contain either the SM cause as defined in 3GPP TS 24.008 [9] or the ESM cause as defined in 3GPP TS 24.301 </w:t>
      </w:r>
      <w:r w:rsidRPr="00BF55E3">
        <w:t>[46].</w:t>
      </w:r>
    </w:p>
    <w:p w:rsidR="00096135" w:rsidRDefault="00096135" w:rsidP="00096135">
      <w:r>
        <w:t>-</w:t>
      </w:r>
      <w:r>
        <w:tab/>
        <w:t>Transaction identifier:</w:t>
      </w:r>
      <w:r w:rsidRPr="00436A84">
        <w:t xml:space="preserve"> </w:t>
      </w:r>
      <w:r>
        <w:t>the T</w:t>
      </w:r>
      <w:r w:rsidRPr="0028704D">
        <w:t xml:space="preserve">ransaction identifier data object shall contain one transaction identifier </w:t>
      </w:r>
      <w:r>
        <w:t>as defined in clause 8.28.</w:t>
      </w:r>
    </w:p>
    <w:p w:rsidR="00096135" w:rsidRDefault="00096135" w:rsidP="00096135">
      <w:r>
        <w:t>-</w:t>
      </w:r>
      <w:r>
        <w:tab/>
        <w:t xml:space="preserve">Date-Time and Time zone: </w:t>
      </w:r>
      <w:ins w:id="8" w:author="Amandeep Virk" w:date="2018-04-18T13:46:00Z">
        <w:r w:rsidR="00D556CC">
          <w:t>If the date-time and time zone information</w:t>
        </w:r>
      </w:ins>
      <w:ins w:id="9" w:author="CR089" w:date="2018-04-19T05:19:00Z">
        <w:r w:rsidR="00C827E5">
          <w:t xml:space="preserve"> is available in the ME</w:t>
        </w:r>
      </w:ins>
      <w:ins w:id="10" w:author="Amandeep Virk" w:date="2018-04-18T13:46:00Z">
        <w:r w:rsidR="00D556CC">
          <w:t xml:space="preserve">, </w:t>
        </w:r>
      </w:ins>
      <w:del w:id="11" w:author="Amandeep Virk" w:date="2018-04-18T13:47:00Z">
        <w:r w:rsidDel="00D556CC">
          <w:delText>T</w:delText>
        </w:r>
      </w:del>
      <w:ins w:id="12" w:author="Amandeep Virk" w:date="2018-04-18T13:47:00Z">
        <w:r w:rsidR="00D556CC">
          <w:t>t</w:t>
        </w:r>
      </w:ins>
      <w:r>
        <w:t>his data object</w:t>
      </w:r>
      <w:ins w:id="13" w:author="CR089" w:date="2018-04-19T05:19:00Z">
        <w:r w:rsidR="00C827E5">
          <w:t xml:space="preserve"> is mandatory and</w:t>
        </w:r>
      </w:ins>
      <w:r>
        <w:t xml:space="preserve"> shall contain the Date-Time and Time zone at the ME detected moment of occurrence of the event.</w:t>
      </w:r>
    </w:p>
    <w:p w:rsidR="00096135" w:rsidRDefault="00096135" w:rsidP="00096135">
      <w:r>
        <w:t>-</w:t>
      </w:r>
      <w:r>
        <w:tab/>
        <w:t xml:space="preserve">Location Information: This data object contains the identification (MCC, MNC, LAC/TAC, </w:t>
      </w:r>
      <w:proofErr w:type="gramStart"/>
      <w:r>
        <w:t>Cell</w:t>
      </w:r>
      <w:proofErr w:type="gramEnd"/>
      <w:r>
        <w:t xml:space="preserve"> Identity) of the current serving cell of the UE. The comprehension required flag of this data object in this command shall be set to '0'. This data object shall be present if the data connection is performed over GERAN, UTRAN or E-UTRAN. </w:t>
      </w:r>
    </w:p>
    <w:p w:rsidR="00096135" w:rsidRDefault="00096135" w:rsidP="00096135">
      <w:r>
        <w:t>-</w:t>
      </w:r>
      <w:r>
        <w:tab/>
        <w:t xml:space="preserve">Access Technology: This data object shall contain the access technology of the rejecting or accepting network. </w:t>
      </w:r>
    </w:p>
    <w:p w:rsidR="00096135" w:rsidRDefault="00096135" w:rsidP="00096135">
      <w:r>
        <w:t xml:space="preserve">- </w:t>
      </w:r>
      <w:r>
        <w:tab/>
        <w:t xml:space="preserve">Location Status: </w:t>
      </w:r>
      <w:r>
        <w:rPr>
          <w:rFonts w:eastAsia="Calibri"/>
          <w:lang w:val="en-US"/>
        </w:rPr>
        <w:t>This data object indicates the current service state of the terminal.</w:t>
      </w:r>
    </w:p>
    <w:p w:rsidR="00096135" w:rsidRPr="00D64D9E" w:rsidRDefault="00096135" w:rsidP="00096135">
      <w:proofErr w:type="gramStart"/>
      <w:r>
        <w:t xml:space="preserve">- </w:t>
      </w:r>
      <w:r>
        <w:tab/>
      </w:r>
      <w:r w:rsidRPr="00D64D9E">
        <w:t>For a PDP context activation</w:t>
      </w:r>
      <w:proofErr w:type="gramEnd"/>
      <w:r w:rsidRPr="00D64D9E">
        <w:t xml:space="preserve">, the Activate PDP context request parameters shall be used, as defined in TS 24.008 [9]. </w:t>
      </w:r>
    </w:p>
    <w:p w:rsidR="00096135" w:rsidRPr="00D64D9E" w:rsidRDefault="00096135" w:rsidP="00096135">
      <w:proofErr w:type="gramStart"/>
      <w:r w:rsidRPr="00D64D9E">
        <w:t>-</w:t>
      </w:r>
      <w:r w:rsidRPr="00D64D9E">
        <w:tab/>
        <w:t>For an EPS PDN connection activation</w:t>
      </w:r>
      <w:proofErr w:type="gramEnd"/>
      <w:r w:rsidRPr="00D64D9E">
        <w:t>, the PDN Connectivity Request parameters shall be used, as defined in TS 24.301 [46].</w:t>
      </w:r>
    </w:p>
    <w:p w:rsidR="00096135" w:rsidRPr="00364C11" w:rsidRDefault="00096135" w:rsidP="00364C11">
      <w:r>
        <w:t>Response parameters/data: None for this type of ENVELOPE command.</w:t>
      </w:r>
    </w:p>
    <w:sectPr w:rsidR="00096135" w:rsidRPr="00364C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1F76" w:rsidRDefault="000C1F76">
      <w:r>
        <w:separator/>
      </w:r>
    </w:p>
  </w:endnote>
  <w:endnote w:type="continuationSeparator" w:id="0">
    <w:p w:rsidR="000C1F76" w:rsidRDefault="000C1F7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1F76" w:rsidRDefault="000C1F76">
      <w:r>
        <w:separator/>
      </w:r>
    </w:p>
  </w:footnote>
  <w:footnote w:type="continuationSeparator" w:id="0">
    <w:p w:rsidR="000C1F76" w:rsidRDefault="000C1F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5EA8" w:rsidRDefault="00355EA8">
    <w:r>
      <w:t xml:space="preserve">Page </w:t>
    </w:r>
    <w:r w:rsidR="006D56B6">
      <w:fldChar w:fldCharType="begin"/>
    </w:r>
    <w:r>
      <w:instrText>PAGE</w:instrText>
    </w:r>
    <w:r w:rsidR="006D56B6">
      <w:fldChar w:fldCharType="separate"/>
    </w:r>
    <w:r>
      <w:rPr>
        <w:noProof/>
      </w:rPr>
      <w:t>1</w:t>
    </w:r>
    <w:r w:rsidR="006D56B6">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5EA8" w:rsidRDefault="00355EA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5EA8" w:rsidRDefault="00355EA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5EA8" w:rsidRDefault="00355EA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nsid w:val="1E6950C9"/>
    <w:multiLevelType w:val="multilevel"/>
    <w:tmpl w:val="CA1889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23536EFE"/>
    <w:multiLevelType w:val="hybridMultilevel"/>
    <w:tmpl w:val="CD34BBD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8">
    <w:nsid w:val="657871C2"/>
    <w:multiLevelType w:val="hybridMultilevel"/>
    <w:tmpl w:val="3BB61724"/>
    <w:lvl w:ilvl="0" w:tplc="40FED28E">
      <w:start w:val="6"/>
      <w:numFmt w:val="bullet"/>
      <w:lvlText w:val="-"/>
      <w:lvlJc w:val="left"/>
      <w:pPr>
        <w:ind w:left="971" w:hanging="360"/>
      </w:pPr>
      <w:rPr>
        <w:rFonts w:ascii="Times New Roman" w:eastAsia="Times New Roman" w:hAnsi="Times New Roman" w:cs="Times New Roman" w:hint="default"/>
      </w:rPr>
    </w:lvl>
    <w:lvl w:ilvl="1" w:tplc="04090003" w:tentative="1">
      <w:start w:val="1"/>
      <w:numFmt w:val="bullet"/>
      <w:lvlText w:val="o"/>
      <w:lvlJc w:val="left"/>
      <w:pPr>
        <w:ind w:left="1691" w:hanging="360"/>
      </w:pPr>
      <w:rPr>
        <w:rFonts w:ascii="Courier New" w:hAnsi="Courier New" w:cs="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9">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9"/>
  </w:num>
  <w:num w:numId="3">
    <w:abstractNumId w:val="1"/>
  </w:num>
  <w:num w:numId="4">
    <w:abstractNumId w:val="5"/>
  </w:num>
  <w:num w:numId="5">
    <w:abstractNumId w:val="6"/>
  </w:num>
  <w:num w:numId="6">
    <w:abstractNumId w:val="7"/>
  </w:num>
  <w:num w:numId="7">
    <w:abstractNumId w:val="2"/>
  </w:num>
  <w:num w:numId="8">
    <w:abstractNumId w:val="3"/>
  </w:num>
  <w:num w:numId="9">
    <w:abstractNumId w:val="8"/>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ndeep Virk">
    <w15:presenceInfo w15:providerId="AD" w15:userId="S-1-5-21-945540591-4024260831-3861152641-9825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20"/>
  <w:printFractionalCharacterWidth/>
  <w:embedSystemFonts/>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rsids>
    <w:rsidRoot w:val="00022E4A"/>
    <w:rsid w:val="00005E7D"/>
    <w:rsid w:val="00011D53"/>
    <w:rsid w:val="00021B81"/>
    <w:rsid w:val="00022E4A"/>
    <w:rsid w:val="0002331E"/>
    <w:rsid w:val="00035907"/>
    <w:rsid w:val="00062FF0"/>
    <w:rsid w:val="000763CD"/>
    <w:rsid w:val="00096135"/>
    <w:rsid w:val="000A6394"/>
    <w:rsid w:val="000B7FED"/>
    <w:rsid w:val="000C038A"/>
    <w:rsid w:val="000C1F76"/>
    <w:rsid w:val="000C6598"/>
    <w:rsid w:val="000E2125"/>
    <w:rsid w:val="000F389B"/>
    <w:rsid w:val="00102121"/>
    <w:rsid w:val="001215A6"/>
    <w:rsid w:val="00140918"/>
    <w:rsid w:val="00145D43"/>
    <w:rsid w:val="00156C3F"/>
    <w:rsid w:val="0017436A"/>
    <w:rsid w:val="00181895"/>
    <w:rsid w:val="00192C46"/>
    <w:rsid w:val="00195A0D"/>
    <w:rsid w:val="001A08B3"/>
    <w:rsid w:val="001A7B60"/>
    <w:rsid w:val="001B52F0"/>
    <w:rsid w:val="001B7A65"/>
    <w:rsid w:val="001E41F3"/>
    <w:rsid w:val="001E4886"/>
    <w:rsid w:val="00210B03"/>
    <w:rsid w:val="00246BC8"/>
    <w:rsid w:val="002576AD"/>
    <w:rsid w:val="0026004D"/>
    <w:rsid w:val="002640DD"/>
    <w:rsid w:val="002642F4"/>
    <w:rsid w:val="002745C6"/>
    <w:rsid w:val="00275D12"/>
    <w:rsid w:val="00280317"/>
    <w:rsid w:val="0028306E"/>
    <w:rsid w:val="0028491F"/>
    <w:rsid w:val="00284FEB"/>
    <w:rsid w:val="002860C4"/>
    <w:rsid w:val="0029630A"/>
    <w:rsid w:val="002A0CF0"/>
    <w:rsid w:val="002B5741"/>
    <w:rsid w:val="00305409"/>
    <w:rsid w:val="00311CF1"/>
    <w:rsid w:val="00320491"/>
    <w:rsid w:val="0034706A"/>
    <w:rsid w:val="00355EA8"/>
    <w:rsid w:val="003609EF"/>
    <w:rsid w:val="0036231A"/>
    <w:rsid w:val="00364C11"/>
    <w:rsid w:val="0036589A"/>
    <w:rsid w:val="003703DD"/>
    <w:rsid w:val="0037185D"/>
    <w:rsid w:val="00387944"/>
    <w:rsid w:val="003A1F09"/>
    <w:rsid w:val="003B1E06"/>
    <w:rsid w:val="003B2328"/>
    <w:rsid w:val="003B3A29"/>
    <w:rsid w:val="003D5481"/>
    <w:rsid w:val="003E1A36"/>
    <w:rsid w:val="003E46E1"/>
    <w:rsid w:val="00410371"/>
    <w:rsid w:val="004242F1"/>
    <w:rsid w:val="004276B4"/>
    <w:rsid w:val="00483FD2"/>
    <w:rsid w:val="004914AE"/>
    <w:rsid w:val="00496BE5"/>
    <w:rsid w:val="00497A94"/>
    <w:rsid w:val="00497DA9"/>
    <w:rsid w:val="004B6993"/>
    <w:rsid w:val="004B75B7"/>
    <w:rsid w:val="00507646"/>
    <w:rsid w:val="00510017"/>
    <w:rsid w:val="0051580D"/>
    <w:rsid w:val="00516CB9"/>
    <w:rsid w:val="00545C88"/>
    <w:rsid w:val="00547111"/>
    <w:rsid w:val="005478E8"/>
    <w:rsid w:val="005576A8"/>
    <w:rsid w:val="00557DC7"/>
    <w:rsid w:val="00566AA5"/>
    <w:rsid w:val="00570521"/>
    <w:rsid w:val="00592D74"/>
    <w:rsid w:val="005C7700"/>
    <w:rsid w:val="005E2C44"/>
    <w:rsid w:val="0061479E"/>
    <w:rsid w:val="00621188"/>
    <w:rsid w:val="006257ED"/>
    <w:rsid w:val="0063567A"/>
    <w:rsid w:val="00640D70"/>
    <w:rsid w:val="00651F9B"/>
    <w:rsid w:val="00662F93"/>
    <w:rsid w:val="00677AB8"/>
    <w:rsid w:val="00682C96"/>
    <w:rsid w:val="00686EEB"/>
    <w:rsid w:val="00695808"/>
    <w:rsid w:val="006A38F6"/>
    <w:rsid w:val="006B46FB"/>
    <w:rsid w:val="006D56B6"/>
    <w:rsid w:val="006E21FB"/>
    <w:rsid w:val="006F0726"/>
    <w:rsid w:val="006F63EE"/>
    <w:rsid w:val="007509AF"/>
    <w:rsid w:val="00772E31"/>
    <w:rsid w:val="00792342"/>
    <w:rsid w:val="00793AFE"/>
    <w:rsid w:val="007977A8"/>
    <w:rsid w:val="007A2041"/>
    <w:rsid w:val="007B512A"/>
    <w:rsid w:val="007C2097"/>
    <w:rsid w:val="007C6B99"/>
    <w:rsid w:val="007D3E1B"/>
    <w:rsid w:val="007D6A07"/>
    <w:rsid w:val="007D6E72"/>
    <w:rsid w:val="007E7E9F"/>
    <w:rsid w:val="007F7259"/>
    <w:rsid w:val="008279FA"/>
    <w:rsid w:val="008460B3"/>
    <w:rsid w:val="008626E7"/>
    <w:rsid w:val="00865806"/>
    <w:rsid w:val="00870EE7"/>
    <w:rsid w:val="0087246B"/>
    <w:rsid w:val="00896189"/>
    <w:rsid w:val="008A45A6"/>
    <w:rsid w:val="008B4D96"/>
    <w:rsid w:val="008E0DEF"/>
    <w:rsid w:val="008E6806"/>
    <w:rsid w:val="008F686C"/>
    <w:rsid w:val="009010BC"/>
    <w:rsid w:val="009148DE"/>
    <w:rsid w:val="009156BD"/>
    <w:rsid w:val="009162C0"/>
    <w:rsid w:val="00932FD5"/>
    <w:rsid w:val="0093677C"/>
    <w:rsid w:val="0093707C"/>
    <w:rsid w:val="00944AE2"/>
    <w:rsid w:val="009506DD"/>
    <w:rsid w:val="009777D9"/>
    <w:rsid w:val="009821C1"/>
    <w:rsid w:val="00991B88"/>
    <w:rsid w:val="009A5753"/>
    <w:rsid w:val="009A579D"/>
    <w:rsid w:val="009B6AD9"/>
    <w:rsid w:val="009D6AAE"/>
    <w:rsid w:val="009E3297"/>
    <w:rsid w:val="009E6195"/>
    <w:rsid w:val="009E7123"/>
    <w:rsid w:val="009F734F"/>
    <w:rsid w:val="00A246B6"/>
    <w:rsid w:val="00A34B5F"/>
    <w:rsid w:val="00A47E70"/>
    <w:rsid w:val="00A50CF0"/>
    <w:rsid w:val="00A67305"/>
    <w:rsid w:val="00A7671C"/>
    <w:rsid w:val="00A954F1"/>
    <w:rsid w:val="00AA2CBC"/>
    <w:rsid w:val="00AB6B15"/>
    <w:rsid w:val="00AC03E7"/>
    <w:rsid w:val="00AC5820"/>
    <w:rsid w:val="00AD1CD8"/>
    <w:rsid w:val="00AD650C"/>
    <w:rsid w:val="00B1190C"/>
    <w:rsid w:val="00B258BB"/>
    <w:rsid w:val="00B436D6"/>
    <w:rsid w:val="00B47CFC"/>
    <w:rsid w:val="00B6626F"/>
    <w:rsid w:val="00B67B97"/>
    <w:rsid w:val="00B718CA"/>
    <w:rsid w:val="00B72E47"/>
    <w:rsid w:val="00B859CC"/>
    <w:rsid w:val="00B87E3D"/>
    <w:rsid w:val="00B968C8"/>
    <w:rsid w:val="00BA3EC5"/>
    <w:rsid w:val="00BA51D9"/>
    <w:rsid w:val="00BB3FB5"/>
    <w:rsid w:val="00BB5DFC"/>
    <w:rsid w:val="00BD279D"/>
    <w:rsid w:val="00BD52C5"/>
    <w:rsid w:val="00BD6BB8"/>
    <w:rsid w:val="00BE2F9E"/>
    <w:rsid w:val="00BE56AA"/>
    <w:rsid w:val="00BF2FF1"/>
    <w:rsid w:val="00BF319B"/>
    <w:rsid w:val="00BF7D62"/>
    <w:rsid w:val="00C07019"/>
    <w:rsid w:val="00C113DB"/>
    <w:rsid w:val="00C25516"/>
    <w:rsid w:val="00C66BA2"/>
    <w:rsid w:val="00C7190A"/>
    <w:rsid w:val="00C827E5"/>
    <w:rsid w:val="00C8660C"/>
    <w:rsid w:val="00C90760"/>
    <w:rsid w:val="00C95985"/>
    <w:rsid w:val="00CB1F45"/>
    <w:rsid w:val="00CC1004"/>
    <w:rsid w:val="00CC5026"/>
    <w:rsid w:val="00CE40B3"/>
    <w:rsid w:val="00CF2795"/>
    <w:rsid w:val="00D03A75"/>
    <w:rsid w:val="00D03F9A"/>
    <w:rsid w:val="00D06585"/>
    <w:rsid w:val="00D06D51"/>
    <w:rsid w:val="00D234A4"/>
    <w:rsid w:val="00D24991"/>
    <w:rsid w:val="00D330F5"/>
    <w:rsid w:val="00D368EC"/>
    <w:rsid w:val="00D42BB4"/>
    <w:rsid w:val="00D4799D"/>
    <w:rsid w:val="00D50255"/>
    <w:rsid w:val="00D556CC"/>
    <w:rsid w:val="00D95902"/>
    <w:rsid w:val="00DA2AE6"/>
    <w:rsid w:val="00DC6CE4"/>
    <w:rsid w:val="00DE34CF"/>
    <w:rsid w:val="00DE6399"/>
    <w:rsid w:val="00E00019"/>
    <w:rsid w:val="00E13F3D"/>
    <w:rsid w:val="00E24D5B"/>
    <w:rsid w:val="00E427B8"/>
    <w:rsid w:val="00E42D27"/>
    <w:rsid w:val="00E42E2C"/>
    <w:rsid w:val="00EB0415"/>
    <w:rsid w:val="00EC5C72"/>
    <w:rsid w:val="00EC7D8D"/>
    <w:rsid w:val="00EE7D7C"/>
    <w:rsid w:val="00EF6927"/>
    <w:rsid w:val="00F16455"/>
    <w:rsid w:val="00F2259C"/>
    <w:rsid w:val="00F258F0"/>
    <w:rsid w:val="00F25D98"/>
    <w:rsid w:val="00F300FB"/>
    <w:rsid w:val="00F355D2"/>
    <w:rsid w:val="00F37C12"/>
    <w:rsid w:val="00F405AB"/>
    <w:rsid w:val="00F606C7"/>
    <w:rsid w:val="00F60809"/>
    <w:rsid w:val="00F87FDC"/>
    <w:rsid w:val="00FA3336"/>
    <w:rsid w:val="00FB6386"/>
    <w:rsid w:val="00FE41D9"/>
    <w:rsid w:val="00FF06E7"/>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1">
    <w:name w:val="Heading 1 Char1"/>
    <w:basedOn w:val="DefaultParagraphFont"/>
    <w:link w:val="Heading1"/>
    <w:rsid w:val="00D95902"/>
    <w:rPr>
      <w:rFonts w:ascii="Arial" w:hAnsi="Arial"/>
      <w:sz w:val="36"/>
      <w:lang w:val="en-GB" w:eastAsia="en-US"/>
    </w:rPr>
  </w:style>
  <w:style w:type="character" w:customStyle="1" w:styleId="Heading2Char1">
    <w:name w:val="Heading 2 Char1"/>
    <w:basedOn w:val="Heading1Char1"/>
    <w:link w:val="Heading2"/>
    <w:rsid w:val="00D95902"/>
    <w:rPr>
      <w:rFonts w:ascii="Arial" w:hAnsi="Arial"/>
      <w:sz w:val="32"/>
      <w:lang w:val="en-GB" w:eastAsia="en-US"/>
    </w:rPr>
  </w:style>
  <w:style w:type="character" w:customStyle="1" w:styleId="Heading3Char1">
    <w:name w:val="Heading 3 Char1"/>
    <w:basedOn w:val="Heading2Char1"/>
    <w:link w:val="Heading3"/>
    <w:rsid w:val="00D95902"/>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link w:val="Heading4"/>
    <w:rsid w:val="00D95902"/>
    <w:rPr>
      <w:rFonts w:ascii="Arial" w:hAnsi="Arial"/>
      <w:sz w:val="24"/>
      <w:lang w:val="en-GB" w:eastAsia="en-US"/>
    </w:rPr>
  </w:style>
  <w:style w:type="character" w:customStyle="1" w:styleId="Heading5Char1">
    <w:name w:val="Heading 5 Char1"/>
    <w:basedOn w:val="DefaultParagraphFont"/>
    <w:link w:val="Heading5"/>
    <w:rsid w:val="00D95902"/>
    <w:rPr>
      <w:rFonts w:ascii="Arial" w:hAnsi="Arial"/>
      <w:sz w:val="22"/>
      <w:lang w:val="en-GB" w:eastAsia="en-US"/>
    </w:rPr>
  </w:style>
  <w:style w:type="character" w:customStyle="1" w:styleId="H6Char1">
    <w:name w:val="H6 Char1"/>
    <w:basedOn w:val="DefaultParagraphFont"/>
    <w:link w:val="H6"/>
    <w:rsid w:val="00D95902"/>
    <w:rPr>
      <w:rFonts w:ascii="Arial" w:hAnsi="Arial"/>
      <w:lang w:val="en-GB" w:eastAsia="en-US"/>
    </w:rPr>
  </w:style>
  <w:style w:type="character" w:customStyle="1" w:styleId="Heading6Char">
    <w:name w:val="Heading 6 Char"/>
    <w:link w:val="Heading6"/>
    <w:rsid w:val="00D95902"/>
    <w:rPr>
      <w:rFonts w:ascii="Arial" w:hAnsi="Arial"/>
      <w:lang w:val="en-GB" w:eastAsia="en-US"/>
    </w:rPr>
  </w:style>
  <w:style w:type="character" w:customStyle="1" w:styleId="Heading7Char">
    <w:name w:val="Heading 7 Char"/>
    <w:link w:val="Heading7"/>
    <w:rsid w:val="00D95902"/>
    <w:rPr>
      <w:rFonts w:ascii="Arial" w:hAnsi="Arial"/>
      <w:lang w:val="en-GB" w:eastAsia="en-US"/>
    </w:rPr>
  </w:style>
  <w:style w:type="character" w:customStyle="1" w:styleId="Heading8Char">
    <w:name w:val="Heading 8 Char"/>
    <w:link w:val="Heading8"/>
    <w:rsid w:val="00D95902"/>
    <w:rPr>
      <w:rFonts w:ascii="Arial" w:hAnsi="Arial"/>
      <w:sz w:val="36"/>
      <w:lang w:val="en-GB" w:eastAsia="en-US"/>
    </w:rPr>
  </w:style>
  <w:style w:type="character" w:customStyle="1" w:styleId="Heading9Char">
    <w:name w:val="Heading 9 Char"/>
    <w:link w:val="Heading9"/>
    <w:rsid w:val="00D95902"/>
    <w:rPr>
      <w:rFonts w:ascii="Arial" w:hAnsi="Arial"/>
      <w:sz w:val="36"/>
      <w:lang w:val="en-GB" w:eastAsia="en-US"/>
    </w:rPr>
  </w:style>
  <w:style w:type="character" w:customStyle="1" w:styleId="HeaderChar">
    <w:name w:val="Header Char"/>
    <w:link w:val="Header"/>
    <w:rsid w:val="00D95902"/>
    <w:rPr>
      <w:rFonts w:ascii="Arial" w:hAnsi="Arial"/>
      <w:b/>
      <w:noProof/>
      <w:sz w:val="18"/>
      <w:lang w:val="en-GB" w:eastAsia="en-US"/>
    </w:rPr>
  </w:style>
  <w:style w:type="character" w:customStyle="1" w:styleId="FootnoteTextChar">
    <w:name w:val="Footnote Text Char"/>
    <w:link w:val="FootnoteText"/>
    <w:semiHidden/>
    <w:rsid w:val="00D95902"/>
    <w:rPr>
      <w:rFonts w:ascii="Times New Roman" w:hAnsi="Times New Roman"/>
      <w:sz w:val="16"/>
      <w:lang w:val="en-GB" w:eastAsia="en-US"/>
    </w:rPr>
  </w:style>
  <w:style w:type="character" w:customStyle="1" w:styleId="TALChar">
    <w:name w:val="TAL Char"/>
    <w:basedOn w:val="DefaultParagraphFont"/>
    <w:link w:val="TAL"/>
    <w:rsid w:val="00D95902"/>
    <w:rPr>
      <w:rFonts w:ascii="Arial" w:hAnsi="Arial"/>
      <w:sz w:val="18"/>
      <w:lang w:val="en-GB" w:eastAsia="en-US"/>
    </w:rPr>
  </w:style>
  <w:style w:type="character" w:customStyle="1" w:styleId="TAHCar">
    <w:name w:val="TAH Car"/>
    <w:link w:val="TAH"/>
    <w:rsid w:val="00D95902"/>
    <w:rPr>
      <w:rFonts w:ascii="Arial" w:hAnsi="Arial"/>
      <w:b/>
      <w:sz w:val="18"/>
      <w:lang w:val="en-GB" w:eastAsia="en-US"/>
    </w:rPr>
  </w:style>
  <w:style w:type="character" w:customStyle="1" w:styleId="THChar">
    <w:name w:val="TH Char"/>
    <w:link w:val="TH"/>
    <w:rsid w:val="00D95902"/>
    <w:rPr>
      <w:rFonts w:ascii="Arial" w:hAnsi="Arial"/>
      <w:b/>
      <w:lang w:val="en-GB" w:eastAsia="en-US"/>
    </w:rPr>
  </w:style>
  <w:style w:type="character" w:customStyle="1" w:styleId="NOChar">
    <w:name w:val="NO Char"/>
    <w:link w:val="NO"/>
    <w:rsid w:val="00D95902"/>
    <w:rPr>
      <w:rFonts w:ascii="Times New Roman" w:hAnsi="Times New Roman"/>
      <w:lang w:val="en-GB" w:eastAsia="en-US"/>
    </w:rPr>
  </w:style>
  <w:style w:type="character" w:customStyle="1" w:styleId="B1Char">
    <w:name w:val="B1 Char"/>
    <w:link w:val="B1"/>
    <w:rsid w:val="00D95902"/>
    <w:rPr>
      <w:rFonts w:ascii="Times New Roman" w:hAnsi="Times New Roman"/>
      <w:lang w:val="en-GB" w:eastAsia="en-US"/>
    </w:rPr>
  </w:style>
  <w:style w:type="character" w:customStyle="1" w:styleId="FooterChar">
    <w:name w:val="Footer Char"/>
    <w:link w:val="Footer"/>
    <w:rsid w:val="00D95902"/>
    <w:rPr>
      <w:rFonts w:ascii="Arial" w:hAnsi="Arial"/>
      <w:b/>
      <w:i/>
      <w:noProof/>
      <w:sz w:val="18"/>
      <w:lang w:val="en-GB" w:eastAsia="en-US"/>
    </w:rPr>
  </w:style>
  <w:style w:type="character" w:customStyle="1" w:styleId="CommentTextChar">
    <w:name w:val="Comment Text Char"/>
    <w:basedOn w:val="DefaultParagraphFont"/>
    <w:link w:val="CommentText"/>
    <w:semiHidden/>
    <w:rsid w:val="00D95902"/>
    <w:rPr>
      <w:rFonts w:ascii="Times New Roman" w:hAnsi="Times New Roman"/>
      <w:lang w:val="en-GB" w:eastAsia="en-US"/>
    </w:rPr>
  </w:style>
  <w:style w:type="paragraph" w:customStyle="1" w:styleId="IB3">
    <w:name w:val="IB3"/>
    <w:basedOn w:val="Normal"/>
    <w:rsid w:val="00D95902"/>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95902"/>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D95902"/>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95902"/>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D95902"/>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D95902"/>
  </w:style>
  <w:style w:type="character" w:customStyle="1" w:styleId="BodyTextChar">
    <w:name w:val="Body Text Char"/>
    <w:basedOn w:val="DefaultParagraphFont"/>
    <w:link w:val="BodyText"/>
    <w:rsid w:val="00D95902"/>
    <w:rPr>
      <w:rFonts w:ascii="Times New Roman" w:hAnsi="Times New Roman"/>
      <w:lang w:val="en-GB" w:eastAsia="en-US"/>
    </w:rPr>
  </w:style>
  <w:style w:type="paragraph" w:customStyle="1" w:styleId="IB2">
    <w:name w:val="IB2"/>
    <w:basedOn w:val="Normal"/>
    <w:rsid w:val="00D95902"/>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D95902"/>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D95902"/>
    <w:pPr>
      <w:ind w:left="851"/>
    </w:pPr>
  </w:style>
  <w:style w:type="paragraph" w:customStyle="1" w:styleId="INDENT2">
    <w:name w:val="INDENT2"/>
    <w:basedOn w:val="Normal"/>
    <w:rsid w:val="00D95902"/>
    <w:pPr>
      <w:ind w:left="1135" w:hanging="284"/>
    </w:pPr>
  </w:style>
  <w:style w:type="paragraph" w:customStyle="1" w:styleId="INDENT3">
    <w:name w:val="INDENT3"/>
    <w:basedOn w:val="Normal"/>
    <w:rsid w:val="00D95902"/>
    <w:pPr>
      <w:ind w:left="1701" w:hanging="567"/>
    </w:pPr>
  </w:style>
  <w:style w:type="paragraph" w:customStyle="1" w:styleId="FigureTitle">
    <w:name w:val="Figure_Title"/>
    <w:basedOn w:val="Normal"/>
    <w:next w:val="Normal"/>
    <w:rsid w:val="00D9590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95902"/>
    <w:pPr>
      <w:keepNext/>
      <w:keepLines/>
    </w:pPr>
    <w:rPr>
      <w:b/>
    </w:rPr>
  </w:style>
  <w:style w:type="paragraph" w:customStyle="1" w:styleId="enumlev2">
    <w:name w:val="enumlev2"/>
    <w:basedOn w:val="Normal"/>
    <w:rsid w:val="00D9590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95902"/>
    <w:pPr>
      <w:keepNext/>
      <w:keepLines/>
      <w:spacing w:before="240"/>
      <w:ind w:left="1418"/>
    </w:pPr>
    <w:rPr>
      <w:rFonts w:ascii="Arial" w:hAnsi="Arial"/>
      <w:b/>
      <w:sz w:val="36"/>
      <w:lang w:val="en-US"/>
    </w:rPr>
  </w:style>
  <w:style w:type="paragraph" w:customStyle="1" w:styleId="TAJ">
    <w:name w:val="TAJ"/>
    <w:basedOn w:val="TH"/>
    <w:rsid w:val="00D95902"/>
    <w:rPr>
      <w:lang/>
    </w:rPr>
  </w:style>
  <w:style w:type="paragraph" w:customStyle="1" w:styleId="Guidance">
    <w:name w:val="Guidance"/>
    <w:basedOn w:val="Normal"/>
    <w:rsid w:val="00D95902"/>
    <w:rPr>
      <w:i/>
      <w:color w:val="0000FF"/>
    </w:rPr>
  </w:style>
  <w:style w:type="paragraph" w:customStyle="1" w:styleId="ParagrapheNormal">
    <w:name w:val="Paragraphe Normal"/>
    <w:basedOn w:val="Normal"/>
    <w:rsid w:val="00D95902"/>
    <w:pPr>
      <w:spacing w:after="0"/>
      <w:jc w:val="both"/>
    </w:pPr>
    <w:rPr>
      <w:rFonts w:ascii="Arial" w:hAnsi="Arial"/>
      <w:lang w:val="en-US"/>
    </w:rPr>
  </w:style>
  <w:style w:type="paragraph" w:styleId="Caption">
    <w:name w:val="caption"/>
    <w:basedOn w:val="Normal"/>
    <w:next w:val="Normal"/>
    <w:qFormat/>
    <w:rsid w:val="00D95902"/>
    <w:pPr>
      <w:spacing w:before="120" w:after="120"/>
    </w:pPr>
    <w:rPr>
      <w:b/>
    </w:rPr>
  </w:style>
  <w:style w:type="paragraph" w:styleId="BodyText2">
    <w:name w:val="Body Text 2"/>
    <w:basedOn w:val="Normal"/>
    <w:link w:val="BodyText2Char"/>
    <w:rsid w:val="00D95902"/>
    <w:pPr>
      <w:spacing w:after="0"/>
    </w:pPr>
    <w:rPr>
      <w:rFonts w:ascii="Arial" w:hAnsi="Arial"/>
      <w:sz w:val="22"/>
      <w:lang w:val="de-DE"/>
    </w:rPr>
  </w:style>
  <w:style w:type="character" w:customStyle="1" w:styleId="BodyText2Char">
    <w:name w:val="Body Text 2 Char"/>
    <w:basedOn w:val="DefaultParagraphFont"/>
    <w:link w:val="BodyText2"/>
    <w:rsid w:val="00D95902"/>
    <w:rPr>
      <w:rFonts w:ascii="Arial" w:hAnsi="Arial"/>
      <w:sz w:val="22"/>
      <w:lang w:val="de-DE" w:eastAsia="en-US"/>
    </w:rPr>
  </w:style>
  <w:style w:type="character" w:customStyle="1" w:styleId="ListChar">
    <w:name w:val="List Char"/>
    <w:basedOn w:val="DefaultParagraphFont"/>
    <w:rsid w:val="00D95902"/>
    <w:rPr>
      <w:lang w:val="en-GB" w:eastAsia="en-US" w:bidi="ar-SA"/>
    </w:rPr>
  </w:style>
  <w:style w:type="character" w:customStyle="1" w:styleId="ListBulletChar">
    <w:name w:val="List Bullet Char"/>
    <w:basedOn w:val="ListChar"/>
    <w:rsid w:val="00D95902"/>
    <w:rPr>
      <w:lang w:val="en-GB" w:eastAsia="en-US" w:bidi="ar-SA"/>
    </w:rPr>
  </w:style>
  <w:style w:type="character" w:customStyle="1" w:styleId="Heading1Char">
    <w:name w:val="Heading 1 Char"/>
    <w:basedOn w:val="DefaultParagraphFont"/>
    <w:rsid w:val="00D95902"/>
    <w:rPr>
      <w:rFonts w:ascii="Arial" w:hAnsi="Arial"/>
      <w:sz w:val="36"/>
      <w:lang w:val="en-GB" w:eastAsia="en-US" w:bidi="ar-SA"/>
    </w:rPr>
  </w:style>
  <w:style w:type="character" w:customStyle="1" w:styleId="Heading2Char">
    <w:name w:val="Heading 2 Char"/>
    <w:basedOn w:val="Heading1Char"/>
    <w:rsid w:val="00D95902"/>
    <w:rPr>
      <w:rFonts w:ascii="Arial" w:hAnsi="Arial"/>
      <w:sz w:val="32"/>
      <w:lang w:val="en-GB" w:eastAsia="en-US" w:bidi="ar-SA"/>
    </w:rPr>
  </w:style>
  <w:style w:type="character" w:customStyle="1" w:styleId="Heading3Char">
    <w:name w:val="Heading 3 Char"/>
    <w:basedOn w:val="Heading2Char"/>
    <w:rsid w:val="00D9590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Heading3Char"/>
    <w:rsid w:val="00D95902"/>
    <w:rPr>
      <w:rFonts w:ascii="Arial" w:hAnsi="Arial"/>
      <w:sz w:val="24"/>
      <w:lang w:val="en-GB" w:eastAsia="en-US" w:bidi="ar-SA"/>
    </w:rPr>
  </w:style>
  <w:style w:type="character" w:customStyle="1" w:styleId="Heading5Char">
    <w:name w:val="Heading 5 Char"/>
    <w:basedOn w:val="Heading4Char"/>
    <w:rsid w:val="00D95902"/>
    <w:rPr>
      <w:rFonts w:ascii="Arial" w:hAnsi="Arial"/>
      <w:sz w:val="22"/>
      <w:lang w:val="en-GB" w:eastAsia="en-US" w:bidi="ar-SA"/>
    </w:rPr>
  </w:style>
  <w:style w:type="character" w:customStyle="1" w:styleId="H6Char">
    <w:name w:val="H6 Char"/>
    <w:basedOn w:val="Heading5Char"/>
    <w:rsid w:val="00D95902"/>
    <w:rPr>
      <w:rFonts w:ascii="Arial" w:hAnsi="Arial"/>
      <w:sz w:val="22"/>
      <w:lang w:val="en-GB" w:eastAsia="en-US" w:bidi="ar-SA"/>
    </w:rPr>
  </w:style>
  <w:style w:type="paragraph" w:customStyle="1" w:styleId="CommentSubject2">
    <w:name w:val="Comment Subject2"/>
    <w:basedOn w:val="CommentText"/>
    <w:next w:val="CommentText"/>
    <w:semiHidden/>
    <w:rsid w:val="00D95902"/>
    <w:pPr>
      <w:overflowPunct w:val="0"/>
      <w:autoSpaceDE w:val="0"/>
      <w:autoSpaceDN w:val="0"/>
      <w:adjustRightInd w:val="0"/>
      <w:textAlignment w:val="baseline"/>
    </w:pPr>
    <w:rPr>
      <w:b/>
      <w:bCs/>
    </w:rPr>
  </w:style>
  <w:style w:type="paragraph" w:customStyle="1" w:styleId="BalloonText1">
    <w:name w:val="Balloon Text1"/>
    <w:basedOn w:val="Normal"/>
    <w:semiHidden/>
    <w:rsid w:val="00D95902"/>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95902"/>
    <w:rPr>
      <w:lang w:val="en-GB" w:eastAsia="en-US" w:bidi="ar-SA"/>
    </w:rPr>
  </w:style>
  <w:style w:type="paragraph" w:customStyle="1" w:styleId="istb">
    <w:name w:val="ist b"/>
    <w:basedOn w:val="Normal"/>
    <w:rsid w:val="00D95902"/>
    <w:pPr>
      <w:overflowPunct w:val="0"/>
      <w:autoSpaceDE w:val="0"/>
      <w:autoSpaceDN w:val="0"/>
      <w:adjustRightInd w:val="0"/>
      <w:textAlignment w:val="baseline"/>
    </w:pPr>
  </w:style>
  <w:style w:type="paragraph" w:customStyle="1" w:styleId="Gh6">
    <w:name w:val="Gh6"/>
    <w:basedOn w:val="BodyText2"/>
    <w:rsid w:val="00D95902"/>
    <w:pPr>
      <w:overflowPunct w:val="0"/>
      <w:autoSpaceDE w:val="0"/>
      <w:autoSpaceDN w:val="0"/>
      <w:adjustRightInd w:val="0"/>
      <w:textAlignment w:val="baseline"/>
    </w:pPr>
    <w:rPr>
      <w:lang w:val="en-GB"/>
    </w:rPr>
  </w:style>
  <w:style w:type="paragraph" w:customStyle="1" w:styleId="G6">
    <w:name w:val="G6"/>
    <w:basedOn w:val="EQ"/>
    <w:rsid w:val="00D95902"/>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customStyle="1" w:styleId="BalloonTextChar">
    <w:name w:val="Balloon Text Char"/>
    <w:link w:val="BalloonText"/>
    <w:semiHidden/>
    <w:rsid w:val="00D95902"/>
    <w:rPr>
      <w:rFonts w:ascii="Tahoma" w:hAnsi="Tahoma" w:cs="Tahoma"/>
      <w:sz w:val="16"/>
      <w:szCs w:val="16"/>
      <w:lang w:val="en-GB" w:eastAsia="en-US"/>
    </w:rPr>
  </w:style>
  <w:style w:type="paragraph" w:styleId="PlainText">
    <w:name w:val="Plain Text"/>
    <w:basedOn w:val="Normal"/>
    <w:link w:val="PlainTextChar"/>
    <w:rsid w:val="00D95902"/>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D95902"/>
    <w:rPr>
      <w:rFonts w:ascii="Courier New" w:hAnsi="Courier New"/>
      <w:lang w:val="nb-NO" w:eastAsia="en-US"/>
    </w:rPr>
  </w:style>
  <w:style w:type="paragraph" w:styleId="BodyTextIndent">
    <w:name w:val="Body Text Indent"/>
    <w:basedOn w:val="Normal"/>
    <w:link w:val="BodyTextIndentChar"/>
    <w:rsid w:val="00D95902"/>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D95902"/>
    <w:rPr>
      <w:rFonts w:ascii="Times New Roman" w:hAnsi="Times New Roman"/>
      <w:lang w:val="en-GB" w:eastAsia="en-US"/>
    </w:rPr>
  </w:style>
  <w:style w:type="paragraph" w:styleId="BodyText3">
    <w:name w:val="Body Text 3"/>
    <w:basedOn w:val="Normal"/>
    <w:link w:val="BodyText3Char"/>
    <w:rsid w:val="00D95902"/>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D95902"/>
    <w:rPr>
      <w:rFonts w:ascii="Times New Roman" w:hAnsi="Times New Roman"/>
      <w:color w:val="FF0000"/>
      <w:lang w:val="en-GB" w:eastAsia="en-US"/>
    </w:rPr>
  </w:style>
  <w:style w:type="paragraph" w:styleId="IndexHeading">
    <w:name w:val="index heading"/>
    <w:basedOn w:val="Normal"/>
    <w:next w:val="Normal"/>
    <w:rsid w:val="00D95902"/>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semiHidden/>
    <w:rsid w:val="00D95902"/>
    <w:rPr>
      <w:rFonts w:ascii="Tahoma" w:hAnsi="Tahoma" w:cs="Tahoma"/>
      <w:shd w:val="clear" w:color="auto" w:fill="000080"/>
      <w:lang w:val="en-GB" w:eastAsia="en-US"/>
    </w:rPr>
  </w:style>
  <w:style w:type="paragraph" w:styleId="NormalIndent">
    <w:name w:val="Normal Indent"/>
    <w:basedOn w:val="Normal"/>
    <w:next w:val="Normal"/>
    <w:rsid w:val="00D95902"/>
    <w:pPr>
      <w:overflowPunct w:val="0"/>
      <w:autoSpaceDE w:val="0"/>
      <w:autoSpaceDN w:val="0"/>
      <w:adjustRightInd w:val="0"/>
      <w:ind w:left="567"/>
      <w:textAlignment w:val="baseline"/>
    </w:pPr>
  </w:style>
  <w:style w:type="paragraph" w:styleId="BodyTextIndent2">
    <w:name w:val="Body Text Indent 2"/>
    <w:basedOn w:val="Normal"/>
    <w:link w:val="BodyTextIndent2Char"/>
    <w:rsid w:val="00D95902"/>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D95902"/>
    <w:rPr>
      <w:rFonts w:ascii="?? ??" w:eastAsia="?? ??" w:hAnsi="Times New Roman"/>
      <w:sz w:val="24"/>
      <w:lang w:val="en-GB" w:eastAsia="en-US"/>
    </w:rPr>
  </w:style>
  <w:style w:type="character" w:styleId="PageNumber">
    <w:name w:val="page number"/>
    <w:basedOn w:val="DefaultParagraphFont"/>
    <w:rsid w:val="00D95902"/>
  </w:style>
  <w:style w:type="character" w:customStyle="1" w:styleId="berschrift1H1HuvudrubrikChar">
    <w:name w:val="Überschrift 1;H1;Huvudrubrik Char"/>
    <w:basedOn w:val="DefaultParagraphFont"/>
    <w:rsid w:val="00D95902"/>
    <w:rPr>
      <w:rFonts w:ascii="Arial" w:hAnsi="Arial"/>
      <w:sz w:val="36"/>
      <w:lang w:val="en-GB" w:eastAsia="en-US" w:bidi="ar-SA"/>
    </w:rPr>
  </w:style>
  <w:style w:type="character" w:customStyle="1" w:styleId="berschrift2T2Char">
    <w:name w:val="Überschrift 2;T2 Char"/>
    <w:basedOn w:val="berschrift1H1HuvudrubrikChar"/>
    <w:rsid w:val="00D95902"/>
    <w:rPr>
      <w:rFonts w:ascii="Arial" w:hAnsi="Arial"/>
      <w:sz w:val="32"/>
      <w:lang w:val="en-GB" w:eastAsia="en-US" w:bidi="ar-SA"/>
    </w:rPr>
  </w:style>
  <w:style w:type="character" w:customStyle="1" w:styleId="berschrift3">
    <w:name w:val="Überschrift 3"/>
    <w:basedOn w:val="berschrift2T2Char"/>
    <w:rsid w:val="00D95902"/>
    <w:rPr>
      <w:rFonts w:ascii="Arial" w:hAnsi="Arial"/>
      <w:sz w:val="28"/>
      <w:lang w:val="en-GB" w:eastAsia="en-US" w:bidi="ar-SA"/>
    </w:rPr>
  </w:style>
  <w:style w:type="character" w:customStyle="1" w:styleId="berschrift4Char">
    <w:name w:val="Überschrift 4 Char"/>
    <w:basedOn w:val="berschrift3"/>
    <w:rsid w:val="00D95902"/>
    <w:rPr>
      <w:rFonts w:ascii="Arial" w:hAnsi="Arial"/>
      <w:sz w:val="24"/>
      <w:lang w:val="en-GB" w:eastAsia="en-US" w:bidi="ar-SA"/>
    </w:rPr>
  </w:style>
  <w:style w:type="paragraph" w:customStyle="1" w:styleId="CommentSubject1">
    <w:name w:val="Comment Subject1"/>
    <w:basedOn w:val="CommentText"/>
    <w:next w:val="CommentText"/>
    <w:semiHidden/>
    <w:rsid w:val="00D95902"/>
    <w:pPr>
      <w:overflowPunct w:val="0"/>
      <w:autoSpaceDE w:val="0"/>
      <w:autoSpaceDN w:val="0"/>
      <w:adjustRightInd w:val="0"/>
      <w:textAlignment w:val="baseline"/>
    </w:pPr>
    <w:rPr>
      <w:b/>
      <w:bCs/>
    </w:rPr>
  </w:style>
  <w:style w:type="character" w:customStyle="1" w:styleId="CommentSubjectChar">
    <w:name w:val="Comment Subject Char"/>
    <w:link w:val="CommentSubject"/>
    <w:semiHidden/>
    <w:rsid w:val="00D95902"/>
    <w:rPr>
      <w:rFonts w:ascii="Times New Roman" w:hAnsi="Times New Roman"/>
      <w:b/>
      <w:bCs/>
      <w:lang w:val="en-GB" w:eastAsia="en-US"/>
    </w:rPr>
  </w:style>
  <w:style w:type="paragraph" w:customStyle="1" w:styleId="B23">
    <w:name w:val="B23"/>
    <w:basedOn w:val="B1"/>
    <w:rsid w:val="00D95902"/>
    <w:rPr>
      <w:lang/>
    </w:rPr>
  </w:style>
  <w:style w:type="paragraph" w:customStyle="1" w:styleId="H7">
    <w:name w:val="H7"/>
    <w:basedOn w:val="H6"/>
    <w:rsid w:val="00D95902"/>
    <w:pPr>
      <w:overflowPunct w:val="0"/>
      <w:autoSpaceDE w:val="0"/>
      <w:autoSpaceDN w:val="0"/>
      <w:adjustRightInd w:val="0"/>
      <w:textAlignment w:val="baseline"/>
    </w:pPr>
  </w:style>
  <w:style w:type="paragraph" w:customStyle="1" w:styleId="FL">
    <w:name w:val="FL"/>
    <w:basedOn w:val="Normal"/>
    <w:rsid w:val="00D95902"/>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D95902"/>
    <w:pPr>
      <w:spacing w:before="100" w:beforeAutospacing="1" w:after="100" w:afterAutospacing="1"/>
    </w:pPr>
    <w:rPr>
      <w:sz w:val="24"/>
      <w:szCs w:val="24"/>
      <w:lang w:val="en-US"/>
    </w:rPr>
  </w:style>
  <w:style w:type="paragraph" w:customStyle="1" w:styleId="EWCharChar">
    <w:name w:val="EW Char Char"/>
    <w:basedOn w:val="EXCharChar"/>
    <w:rsid w:val="00D95902"/>
    <w:pPr>
      <w:spacing w:after="0"/>
    </w:pPr>
  </w:style>
  <w:style w:type="paragraph" w:customStyle="1" w:styleId="EXCharChar">
    <w:name w:val="EX Char Char"/>
    <w:basedOn w:val="Normal"/>
    <w:rsid w:val="00D95902"/>
    <w:pPr>
      <w:keepLines/>
      <w:overflowPunct w:val="0"/>
      <w:autoSpaceDE w:val="0"/>
      <w:autoSpaceDN w:val="0"/>
      <w:adjustRightInd w:val="0"/>
      <w:ind w:left="1702" w:hanging="1418"/>
      <w:textAlignment w:val="baseline"/>
    </w:pPr>
  </w:style>
  <w:style w:type="character" w:customStyle="1" w:styleId="EXCharCharChar">
    <w:name w:val="EX Char Char Char"/>
    <w:basedOn w:val="DefaultParagraphFont"/>
    <w:rsid w:val="00D95902"/>
    <w:rPr>
      <w:lang w:val="en-GB" w:eastAsia="en-US" w:bidi="ar-SA"/>
    </w:rPr>
  </w:style>
  <w:style w:type="character" w:customStyle="1" w:styleId="EWCharCharChar">
    <w:name w:val="EW Char Char Char"/>
    <w:basedOn w:val="EXCharCharChar"/>
    <w:rsid w:val="00D95902"/>
    <w:rPr>
      <w:lang w:val="en-GB" w:eastAsia="en-US" w:bidi="ar-SA"/>
    </w:rPr>
  </w:style>
  <w:style w:type="character" w:customStyle="1" w:styleId="EXChar">
    <w:name w:val="EX Char"/>
    <w:basedOn w:val="DefaultParagraphFont"/>
    <w:rsid w:val="00D95902"/>
    <w:rPr>
      <w:lang w:val="en-GB" w:eastAsia="en-US" w:bidi="ar-SA"/>
    </w:rPr>
  </w:style>
  <w:style w:type="paragraph" w:customStyle="1" w:styleId="H8">
    <w:name w:val="H8"/>
    <w:basedOn w:val="H6"/>
    <w:rsid w:val="00D95902"/>
    <w:pPr>
      <w:overflowPunct w:val="0"/>
      <w:autoSpaceDE w:val="0"/>
      <w:autoSpaceDN w:val="0"/>
      <w:adjustRightInd w:val="0"/>
      <w:textAlignment w:val="baseline"/>
    </w:pPr>
  </w:style>
  <w:style w:type="paragraph" w:customStyle="1" w:styleId="B10">
    <w:name w:val="B1+"/>
    <w:basedOn w:val="B1"/>
    <w:rsid w:val="00D95902"/>
    <w:pPr>
      <w:tabs>
        <w:tab w:val="num" w:pos="737"/>
      </w:tabs>
      <w:overflowPunct w:val="0"/>
      <w:autoSpaceDE w:val="0"/>
      <w:autoSpaceDN w:val="0"/>
      <w:adjustRightInd w:val="0"/>
      <w:ind w:left="737" w:hanging="453"/>
      <w:textAlignment w:val="baseline"/>
    </w:pPr>
    <w:rPr>
      <w:lang/>
    </w:rPr>
  </w:style>
  <w:style w:type="paragraph" w:customStyle="1" w:styleId="B30">
    <w:name w:val="B3+"/>
    <w:basedOn w:val="B3"/>
    <w:rsid w:val="00D95902"/>
    <w:pPr>
      <w:tabs>
        <w:tab w:val="left" w:pos="1134"/>
        <w:tab w:val="num" w:pos="1644"/>
      </w:tabs>
      <w:overflowPunct w:val="0"/>
      <w:autoSpaceDE w:val="0"/>
      <w:autoSpaceDN w:val="0"/>
      <w:adjustRightInd w:val="0"/>
      <w:ind w:left="1644" w:hanging="453"/>
      <w:textAlignment w:val="baseline"/>
    </w:pPr>
    <w:rPr>
      <w:lang/>
    </w:rPr>
  </w:style>
  <w:style w:type="character" w:customStyle="1" w:styleId="H6CharChar">
    <w:name w:val="H6 Char Char"/>
    <w:basedOn w:val="DefaultParagraphFont"/>
    <w:rsid w:val="00D95902"/>
    <w:rPr>
      <w:rFonts w:ascii="Arial" w:hAnsi="Arial"/>
      <w:lang w:val="en-GB" w:eastAsia="en-US" w:bidi="ar-SA"/>
    </w:rPr>
  </w:style>
  <w:style w:type="paragraph" w:customStyle="1" w:styleId="H5">
    <w:name w:val="H5"/>
    <w:basedOn w:val="Heading5"/>
    <w:rsid w:val="00D95902"/>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D95902"/>
    <w:pPr>
      <w:overflowPunct w:val="0"/>
      <w:autoSpaceDE w:val="0"/>
      <w:autoSpaceDN w:val="0"/>
      <w:adjustRightInd w:val="0"/>
      <w:textAlignment w:val="baseline"/>
    </w:pPr>
  </w:style>
  <w:style w:type="character" w:customStyle="1" w:styleId="h6Char0">
    <w:name w:val="h6 Char"/>
    <w:basedOn w:val="DefaultParagraphFont"/>
    <w:rsid w:val="00D95902"/>
    <w:rPr>
      <w:rFonts w:ascii="Arial" w:hAnsi="Arial"/>
      <w:lang w:val="en-GB" w:eastAsia="en-US" w:bidi="ar-SA"/>
    </w:rPr>
  </w:style>
  <w:style w:type="character" w:customStyle="1" w:styleId="CharChar4">
    <w:name w:val="Char Char4"/>
    <w:basedOn w:val="DefaultParagraphFont"/>
    <w:rsid w:val="00D95902"/>
    <w:rPr>
      <w:rFonts w:ascii="Arial" w:hAnsi="Arial"/>
      <w:sz w:val="32"/>
      <w:lang w:val="en-GB" w:eastAsia="en-US" w:bidi="ar-SA"/>
    </w:rPr>
  </w:style>
  <w:style w:type="character" w:customStyle="1" w:styleId="CharChar2">
    <w:name w:val="Char Char2"/>
    <w:basedOn w:val="DefaultParagraphFont"/>
    <w:rsid w:val="00D95902"/>
    <w:rPr>
      <w:rFonts w:ascii="Arial" w:hAnsi="Arial"/>
      <w:sz w:val="24"/>
      <w:lang w:val="en-GB" w:eastAsia="en-US" w:bidi="ar-SA"/>
    </w:rPr>
  </w:style>
  <w:style w:type="character" w:customStyle="1" w:styleId="CharChar3">
    <w:name w:val="Char Char3"/>
    <w:basedOn w:val="CharChar4"/>
    <w:rsid w:val="00D95902"/>
    <w:rPr>
      <w:rFonts w:ascii="Arial" w:hAnsi="Arial"/>
      <w:sz w:val="28"/>
      <w:lang w:val="en-GB" w:eastAsia="en-US" w:bidi="ar-SA"/>
    </w:rPr>
  </w:style>
  <w:style w:type="character" w:customStyle="1" w:styleId="CharChar1">
    <w:name w:val="Char Char1"/>
    <w:basedOn w:val="DefaultParagraphFont"/>
    <w:rsid w:val="00D95902"/>
    <w:rPr>
      <w:rFonts w:ascii="Arial" w:hAnsi="Arial"/>
      <w:sz w:val="22"/>
      <w:lang w:val="en-GB" w:eastAsia="en-US" w:bidi="ar-SA"/>
    </w:rPr>
  </w:style>
  <w:style w:type="character" w:customStyle="1" w:styleId="CharChar5">
    <w:name w:val="Char Char5"/>
    <w:basedOn w:val="DefaultParagraphFont"/>
    <w:rsid w:val="00D95902"/>
    <w:rPr>
      <w:rFonts w:ascii="Arial" w:hAnsi="Arial"/>
      <w:sz w:val="36"/>
      <w:lang w:val="en-GB" w:eastAsia="en-US" w:bidi="ar-SA"/>
    </w:rPr>
  </w:style>
  <w:style w:type="character" w:customStyle="1" w:styleId="berschrift1H1HuvudrubrikChar0">
    <w:name w:val="Überschrift 1.H1.Huvudrubrik Char"/>
    <w:basedOn w:val="DefaultParagraphFont"/>
    <w:rsid w:val="00D95902"/>
    <w:rPr>
      <w:rFonts w:ascii="Arial" w:hAnsi="Arial"/>
      <w:sz w:val="36"/>
      <w:lang w:val="en-GB" w:eastAsia="en-US" w:bidi="ar-SA"/>
    </w:rPr>
  </w:style>
  <w:style w:type="character" w:customStyle="1" w:styleId="berschrift2T2Char0">
    <w:name w:val="Überschrift 2.T2 Char"/>
    <w:basedOn w:val="berschrift1H1HuvudrubrikChar0"/>
    <w:rsid w:val="00D95902"/>
    <w:rPr>
      <w:rFonts w:ascii="Arial" w:hAnsi="Arial"/>
      <w:sz w:val="32"/>
      <w:lang w:val="en-GB" w:eastAsia="en-US" w:bidi="ar-SA"/>
    </w:rPr>
  </w:style>
  <w:style w:type="character" w:customStyle="1" w:styleId="berschrift31">
    <w:name w:val="Überschrift 31"/>
    <w:basedOn w:val="berschrift2T2Char0"/>
    <w:rsid w:val="00D95902"/>
    <w:rPr>
      <w:rFonts w:ascii="Arial" w:hAnsi="Arial"/>
      <w:sz w:val="28"/>
      <w:lang w:val="en-GB" w:eastAsia="en-US" w:bidi="ar-SA"/>
    </w:rPr>
  </w:style>
  <w:style w:type="character" w:customStyle="1" w:styleId="CharChar10">
    <w:name w:val="Char Char10"/>
    <w:basedOn w:val="DefaultParagraphFont"/>
    <w:rsid w:val="00D95902"/>
    <w:rPr>
      <w:rFonts w:ascii="Arial" w:hAnsi="Arial"/>
      <w:sz w:val="36"/>
      <w:lang w:val="en-GB" w:eastAsia="en-US" w:bidi="ar-SA"/>
    </w:rPr>
  </w:style>
  <w:style w:type="character" w:customStyle="1" w:styleId="CharChar9">
    <w:name w:val="Char Char9"/>
    <w:basedOn w:val="CharChar10"/>
    <w:rsid w:val="00D95902"/>
    <w:rPr>
      <w:rFonts w:ascii="Arial" w:hAnsi="Arial"/>
      <w:sz w:val="32"/>
      <w:lang w:val="en-GB" w:eastAsia="en-US" w:bidi="ar-SA"/>
    </w:rPr>
  </w:style>
  <w:style w:type="character" w:customStyle="1" w:styleId="CharChar8">
    <w:name w:val="Char Char8"/>
    <w:basedOn w:val="CharChar9"/>
    <w:rsid w:val="00D95902"/>
    <w:rPr>
      <w:rFonts w:ascii="Arial" w:hAnsi="Arial"/>
      <w:sz w:val="28"/>
      <w:lang w:val="en-GB" w:eastAsia="en-US" w:bidi="ar-SA"/>
    </w:rPr>
  </w:style>
  <w:style w:type="character" w:customStyle="1" w:styleId="CharChar7">
    <w:name w:val="Char Char7"/>
    <w:basedOn w:val="DefaultParagraphFont"/>
    <w:rsid w:val="00D95902"/>
    <w:rPr>
      <w:rFonts w:ascii="Arial" w:hAnsi="Arial"/>
      <w:sz w:val="24"/>
      <w:lang w:val="en-GB" w:eastAsia="en-US" w:bidi="ar-SA"/>
    </w:rPr>
  </w:style>
  <w:style w:type="character" w:customStyle="1" w:styleId="CharChar6">
    <w:name w:val="Char Char6"/>
    <w:basedOn w:val="DefaultParagraphFont"/>
    <w:rsid w:val="00D95902"/>
    <w:rPr>
      <w:rFonts w:ascii="Arial" w:hAnsi="Arial"/>
      <w:sz w:val="22"/>
      <w:lang w:val="en-GB" w:eastAsia="en-US" w:bidi="ar-SA"/>
    </w:rPr>
  </w:style>
  <w:style w:type="character" w:customStyle="1" w:styleId="berschrift32">
    <w:name w:val="Überschrift 32"/>
    <w:basedOn w:val="berschrift2T2Char"/>
    <w:rsid w:val="00D95902"/>
    <w:rPr>
      <w:rFonts w:ascii="Arial" w:hAnsi="Arial"/>
      <w:sz w:val="28"/>
      <w:lang w:val="en-GB" w:eastAsia="en-US" w:bidi="ar-SA"/>
    </w:rPr>
  </w:style>
  <w:style w:type="character" w:customStyle="1" w:styleId="berschrift33">
    <w:name w:val="Überschrift 33"/>
    <w:basedOn w:val="berschrift2T2Char"/>
    <w:rsid w:val="00D95902"/>
    <w:rPr>
      <w:rFonts w:ascii="Arial" w:hAnsi="Arial"/>
      <w:sz w:val="28"/>
      <w:lang w:val="en-GB" w:eastAsia="en-US" w:bidi="ar-SA"/>
    </w:rPr>
  </w:style>
  <w:style w:type="character" w:customStyle="1" w:styleId="berschrift34">
    <w:name w:val="Überschrift 34"/>
    <w:basedOn w:val="berschrift2T2Char"/>
    <w:rsid w:val="00D95902"/>
    <w:rPr>
      <w:rFonts w:ascii="Arial" w:hAnsi="Arial"/>
      <w:sz w:val="28"/>
      <w:lang w:val="en-GB" w:eastAsia="en-US" w:bidi="ar-SA"/>
    </w:rPr>
  </w:style>
  <w:style w:type="paragraph" w:customStyle="1" w:styleId="Default">
    <w:name w:val="Default"/>
    <w:rsid w:val="00D95902"/>
    <w:pPr>
      <w:autoSpaceDE w:val="0"/>
      <w:autoSpaceDN w:val="0"/>
      <w:adjustRightInd w:val="0"/>
    </w:pPr>
    <w:rPr>
      <w:rFonts w:ascii="Times New Roman" w:hAnsi="Times New Roman"/>
      <w:color w:val="000000"/>
      <w:sz w:val="24"/>
      <w:szCs w:val="24"/>
      <w:lang w:val="en-US" w:eastAsia="en-US"/>
    </w:rPr>
  </w:style>
  <w:style w:type="paragraph" w:styleId="Revision">
    <w:name w:val="Revision"/>
    <w:hidden/>
    <w:uiPriority w:val="99"/>
    <w:semiHidden/>
    <w:rsid w:val="00D95902"/>
    <w:rPr>
      <w:rFonts w:ascii="Times New Roman" w:hAnsi="Times New Roman"/>
      <w:lang w:val="en-GB" w:eastAsia="en-US"/>
    </w:rPr>
  </w:style>
  <w:style w:type="character" w:customStyle="1" w:styleId="berschrift1">
    <w:name w:val="Überschrift 1"/>
    <w:aliases w:val="H1,Huvudrubrik Char"/>
    <w:rsid w:val="00D95902"/>
    <w:rPr>
      <w:rFonts w:ascii="Arial" w:hAnsi="Arial" w:cs="Arial" w:hint="default"/>
      <w:sz w:val="36"/>
      <w:lang w:val="en-GB" w:eastAsia="en-US" w:bidi="ar-SA"/>
    </w:rPr>
  </w:style>
  <w:style w:type="character" w:customStyle="1" w:styleId="berschrift2">
    <w:name w:val="Überschrift 2"/>
    <w:aliases w:val="T2 Char"/>
    <w:rsid w:val="00D95902"/>
    <w:rPr>
      <w:rFonts w:ascii="Arial" w:hAnsi="Arial" w:cs="Arial" w:hint="default"/>
      <w:sz w:val="32"/>
      <w:lang w:val="en-GB" w:eastAsia="en-US" w:bidi="ar-SA"/>
    </w:rPr>
  </w:style>
  <w:style w:type="character" w:customStyle="1" w:styleId="CharChar40">
    <w:name w:val="Char Char4"/>
    <w:rsid w:val="00D95902"/>
    <w:rPr>
      <w:rFonts w:ascii="Arial" w:hAnsi="Arial" w:cs="Arial" w:hint="default"/>
      <w:sz w:val="32"/>
      <w:lang w:val="en-GB" w:eastAsia="en-US" w:bidi="ar-SA"/>
    </w:rPr>
  </w:style>
  <w:style w:type="character" w:customStyle="1" w:styleId="CharChar20">
    <w:name w:val="Char Char2"/>
    <w:rsid w:val="00D95902"/>
    <w:rPr>
      <w:rFonts w:ascii="Arial" w:hAnsi="Arial" w:cs="Arial" w:hint="default"/>
      <w:sz w:val="24"/>
      <w:lang w:val="en-GB" w:eastAsia="en-US" w:bidi="ar-SA"/>
    </w:rPr>
  </w:style>
  <w:style w:type="character" w:customStyle="1" w:styleId="CharChar30">
    <w:name w:val="Char Char3"/>
    <w:rsid w:val="00D95902"/>
    <w:rPr>
      <w:rFonts w:ascii="Arial" w:hAnsi="Arial" w:cs="Arial" w:hint="default"/>
      <w:sz w:val="28"/>
      <w:lang w:val="en-GB" w:eastAsia="en-US" w:bidi="ar-SA"/>
    </w:rPr>
  </w:style>
  <w:style w:type="character" w:customStyle="1" w:styleId="CharChar11">
    <w:name w:val="Char Char1"/>
    <w:rsid w:val="00D95902"/>
    <w:rPr>
      <w:rFonts w:ascii="Arial" w:hAnsi="Arial" w:cs="Arial" w:hint="default"/>
      <w:sz w:val="22"/>
      <w:lang w:val="en-GB" w:eastAsia="en-US" w:bidi="ar-SA"/>
    </w:rPr>
  </w:style>
  <w:style w:type="character" w:customStyle="1" w:styleId="CharChar50">
    <w:name w:val="Char Char5"/>
    <w:rsid w:val="00D95902"/>
    <w:rPr>
      <w:rFonts w:ascii="Arial" w:hAnsi="Arial" w:cs="Arial" w:hint="default"/>
      <w:sz w:val="36"/>
      <w:lang w:val="en-GB" w:eastAsia="en-US" w:bidi="ar-SA"/>
    </w:rPr>
  </w:style>
  <w:style w:type="character" w:customStyle="1" w:styleId="CharChar100">
    <w:name w:val="Char Char10"/>
    <w:rsid w:val="00D95902"/>
    <w:rPr>
      <w:rFonts w:ascii="Arial" w:hAnsi="Arial" w:cs="Arial" w:hint="default"/>
      <w:sz w:val="36"/>
      <w:lang w:val="en-GB" w:eastAsia="en-US" w:bidi="ar-SA"/>
    </w:rPr>
  </w:style>
  <w:style w:type="character" w:customStyle="1" w:styleId="CharChar90">
    <w:name w:val="Char Char9"/>
    <w:rsid w:val="00D95902"/>
    <w:rPr>
      <w:rFonts w:ascii="Arial" w:hAnsi="Arial" w:cs="Arial" w:hint="default"/>
      <w:sz w:val="32"/>
      <w:lang w:val="en-GB" w:eastAsia="en-US" w:bidi="ar-SA"/>
    </w:rPr>
  </w:style>
  <w:style w:type="character" w:customStyle="1" w:styleId="CharChar80">
    <w:name w:val="Char Char8"/>
    <w:rsid w:val="00D95902"/>
    <w:rPr>
      <w:rFonts w:ascii="Arial" w:hAnsi="Arial" w:cs="Arial" w:hint="default"/>
      <w:sz w:val="28"/>
      <w:lang w:val="en-GB" w:eastAsia="en-US" w:bidi="ar-SA"/>
    </w:rPr>
  </w:style>
  <w:style w:type="character" w:customStyle="1" w:styleId="CharChar70">
    <w:name w:val="Char Char7"/>
    <w:rsid w:val="00D95902"/>
    <w:rPr>
      <w:rFonts w:ascii="Arial" w:hAnsi="Arial" w:cs="Arial" w:hint="default"/>
      <w:sz w:val="24"/>
      <w:lang w:val="en-GB" w:eastAsia="en-US" w:bidi="ar-SA"/>
    </w:rPr>
  </w:style>
  <w:style w:type="character" w:customStyle="1" w:styleId="CharChar60">
    <w:name w:val="Char Char6"/>
    <w:rsid w:val="00D95902"/>
    <w:rPr>
      <w:rFonts w:ascii="Arial" w:hAnsi="Arial" w:cs="Arial" w:hint="default"/>
      <w:sz w:val="22"/>
      <w:lang w:val="en-GB" w:eastAsia="en-US" w:bidi="ar-SA"/>
    </w:rPr>
  </w:style>
  <w:style w:type="paragraph" w:customStyle="1" w:styleId="ZchnZchnChar">
    <w:name w:val="Zchn Zchn Char"/>
    <w:basedOn w:val="Normal"/>
    <w:semiHidden/>
    <w:rsid w:val="00D95902"/>
    <w:pPr>
      <w:spacing w:after="160" w:line="240" w:lineRule="exact"/>
    </w:pPr>
    <w:rPr>
      <w:rFonts w:ascii="Arial" w:hAnsi="Arial"/>
      <w:szCs w:val="22"/>
      <w:lang w:val="en-US"/>
    </w:rPr>
  </w:style>
  <w:style w:type="paragraph" w:customStyle="1" w:styleId="CharCharChar">
    <w:name w:val="Char Char Char"/>
    <w:basedOn w:val="Normal"/>
    <w:semiHidden/>
    <w:rsid w:val="00D95902"/>
    <w:pPr>
      <w:spacing w:after="160" w:line="240" w:lineRule="exact"/>
    </w:pPr>
    <w:rPr>
      <w:rFonts w:ascii="Arial" w:hAnsi="Arial"/>
      <w:szCs w:val="22"/>
      <w:lang w:val="en-US"/>
    </w:rPr>
  </w:style>
  <w:style w:type="character" w:customStyle="1" w:styleId="stringliteral">
    <w:name w:val="stringliteral"/>
    <w:rsid w:val="00D95902"/>
  </w:style>
  <w:style w:type="character" w:customStyle="1" w:styleId="B1Char1">
    <w:name w:val="B1 Char1"/>
    <w:rsid w:val="00D95902"/>
    <w:rPr>
      <w:rFonts w:ascii="Times New Roman" w:hAnsi="Times New Roman" w:cs="Times New Roman" w:hint="default"/>
      <w:lang w:val="en-GB" w:eastAsia="en-US"/>
    </w:rPr>
  </w:style>
  <w:style w:type="character" w:customStyle="1" w:styleId="mw-headline">
    <w:name w:val="mw-headline"/>
    <w:rsid w:val="00D95902"/>
  </w:style>
  <w:style w:type="character" w:customStyle="1" w:styleId="berschrift35">
    <w:name w:val="Überschrift 35"/>
    <w:rsid w:val="00D95902"/>
    <w:rPr>
      <w:rFonts w:ascii="Arial" w:hAnsi="Arial"/>
      <w:sz w:val="28"/>
      <w:lang w:val="en-GB" w:eastAsia="en-US" w:bidi="ar-SA"/>
    </w:rPr>
  </w:style>
  <w:style w:type="paragraph" w:styleId="ListParagraph">
    <w:name w:val="List Paragraph"/>
    <w:basedOn w:val="Normal"/>
    <w:uiPriority w:val="34"/>
    <w:qFormat/>
    <w:rsid w:val="00D95902"/>
    <w:pPr>
      <w:ind w:left="720"/>
      <w:contextualSpacing/>
    </w:pPr>
  </w:style>
  <w:style w:type="numbering" w:customStyle="1" w:styleId="NoList1">
    <w:name w:val="No List1"/>
    <w:next w:val="NoList"/>
    <w:uiPriority w:val="99"/>
    <w:semiHidden/>
    <w:unhideWhenUsed/>
    <w:rsid w:val="00D95902"/>
  </w:style>
  <w:style w:type="numbering" w:customStyle="1" w:styleId="NoList11">
    <w:name w:val="No List11"/>
    <w:next w:val="NoList"/>
    <w:uiPriority w:val="99"/>
    <w:semiHidden/>
    <w:rsid w:val="00D95902"/>
  </w:style>
  <w:style w:type="numbering" w:customStyle="1" w:styleId="NoList2">
    <w:name w:val="No List2"/>
    <w:next w:val="NoList"/>
    <w:uiPriority w:val="99"/>
    <w:semiHidden/>
    <w:unhideWhenUsed/>
    <w:rsid w:val="00D95902"/>
  </w:style>
  <w:style w:type="numbering" w:customStyle="1" w:styleId="NoList12">
    <w:name w:val="No List12"/>
    <w:next w:val="NoList"/>
    <w:uiPriority w:val="99"/>
    <w:semiHidden/>
    <w:rsid w:val="00D95902"/>
  </w:style>
  <w:style w:type="character" w:customStyle="1" w:styleId="TACCar">
    <w:name w:val="TAC Car"/>
    <w:link w:val="TAC"/>
    <w:rsid w:val="00D95902"/>
    <w:rPr>
      <w:rFonts w:ascii="Arial" w:hAnsi="Arial"/>
      <w:sz w:val="18"/>
      <w:lang w:val="en-GB" w:eastAsia="en-US"/>
    </w:rPr>
  </w:style>
  <w:style w:type="table" w:styleId="TableGrid">
    <w:name w:val="Table Grid"/>
    <w:basedOn w:val="TableNormal"/>
    <w:rsid w:val="00D95902"/>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0">
    <w:name w:val="TAL (文字)"/>
    <w:rsid w:val="00D95902"/>
    <w:rPr>
      <w:rFonts w:ascii="Arial" w:eastAsia="Times New Roman" w:hAnsi="Arial"/>
      <w:sz w:val="18"/>
      <w:lang w:val="en-GB"/>
    </w:rPr>
  </w:style>
  <w:style w:type="numbering" w:customStyle="1" w:styleId="NoList3">
    <w:name w:val="No List3"/>
    <w:next w:val="NoList"/>
    <w:uiPriority w:val="99"/>
    <w:semiHidden/>
    <w:rsid w:val="00D95902"/>
  </w:style>
  <w:style w:type="numbering" w:customStyle="1" w:styleId="NoList4">
    <w:name w:val="No List4"/>
    <w:next w:val="NoList"/>
    <w:uiPriority w:val="99"/>
    <w:semiHidden/>
    <w:rsid w:val="00D95902"/>
  </w:style>
  <w:style w:type="numbering" w:customStyle="1" w:styleId="NoList5">
    <w:name w:val="No List5"/>
    <w:next w:val="NoList"/>
    <w:uiPriority w:val="99"/>
    <w:semiHidden/>
    <w:rsid w:val="00D95902"/>
  </w:style>
  <w:style w:type="numbering" w:customStyle="1" w:styleId="NoList6">
    <w:name w:val="No List6"/>
    <w:next w:val="NoList"/>
    <w:uiPriority w:val="99"/>
    <w:semiHidden/>
    <w:rsid w:val="00D95902"/>
  </w:style>
  <w:style w:type="numbering" w:customStyle="1" w:styleId="NoList7">
    <w:name w:val="No List7"/>
    <w:next w:val="NoList"/>
    <w:uiPriority w:val="99"/>
    <w:semiHidden/>
    <w:rsid w:val="00D95902"/>
  </w:style>
  <w:style w:type="numbering" w:customStyle="1" w:styleId="NoList8">
    <w:name w:val="No List8"/>
    <w:next w:val="NoList"/>
    <w:uiPriority w:val="99"/>
    <w:semiHidden/>
    <w:rsid w:val="00D95902"/>
  </w:style>
  <w:style w:type="numbering" w:customStyle="1" w:styleId="NoList9">
    <w:name w:val="No List9"/>
    <w:next w:val="NoList"/>
    <w:uiPriority w:val="99"/>
    <w:semiHidden/>
    <w:rsid w:val="00D95902"/>
  </w:style>
  <w:style w:type="character" w:customStyle="1" w:styleId="TFChar">
    <w:name w:val="TF Char"/>
    <w:link w:val="TF"/>
    <w:rsid w:val="00D95902"/>
    <w:rPr>
      <w:rFonts w:ascii="Arial" w:hAnsi="Arial"/>
      <w:b/>
      <w:lang w:val="en-GB" w:eastAsia="en-US"/>
    </w:rPr>
  </w:style>
  <w:style w:type="character" w:customStyle="1" w:styleId="B2Char">
    <w:name w:val="B2 Char"/>
    <w:link w:val="B2"/>
    <w:rsid w:val="00D95902"/>
    <w:rPr>
      <w:rFonts w:ascii="Times New Roman" w:hAnsi="Times New Roman"/>
      <w:lang w:val="en-GB" w:eastAsia="en-US"/>
    </w:rPr>
  </w:style>
  <w:style w:type="character" w:customStyle="1" w:styleId="B3Char2">
    <w:name w:val="B3 Char2"/>
    <w:link w:val="B3"/>
    <w:rsid w:val="00D95902"/>
    <w:rPr>
      <w:rFonts w:ascii="Times New Roman" w:hAnsi="Times New Roman"/>
      <w:lang w:val="en-GB" w:eastAsia="en-US"/>
    </w:rPr>
  </w:style>
  <w:style w:type="character" w:customStyle="1" w:styleId="B4Char">
    <w:name w:val="B4 Char"/>
    <w:link w:val="B4"/>
    <w:rsid w:val="00D95902"/>
    <w:rPr>
      <w:rFonts w:ascii="Times New Roman" w:hAnsi="Times New Roman"/>
      <w:lang w:val="en-GB" w:eastAsia="en-US"/>
    </w:rPr>
  </w:style>
  <w:style w:type="character" w:customStyle="1" w:styleId="B5Char">
    <w:name w:val="B5 Char"/>
    <w:link w:val="B5"/>
    <w:rsid w:val="00D95902"/>
    <w:rPr>
      <w:rFonts w:ascii="Times New Roman" w:hAnsi="Times New Roman"/>
      <w:lang w:val="en-GB" w:eastAsia="en-US"/>
    </w:rPr>
  </w:style>
  <w:style w:type="paragraph" w:customStyle="1" w:styleId="B6">
    <w:name w:val="B6"/>
    <w:basedOn w:val="B5"/>
    <w:link w:val="B6Char"/>
    <w:rsid w:val="00D95902"/>
    <w:pPr>
      <w:overflowPunct w:val="0"/>
      <w:autoSpaceDE w:val="0"/>
      <w:autoSpaceDN w:val="0"/>
      <w:adjustRightInd w:val="0"/>
      <w:ind w:left="1985"/>
      <w:textAlignment w:val="baseline"/>
    </w:pPr>
    <w:rPr>
      <w:lang w:eastAsia="ja-JP"/>
    </w:rPr>
  </w:style>
  <w:style w:type="character" w:customStyle="1" w:styleId="B6Char">
    <w:name w:val="B6 Char"/>
    <w:link w:val="B6"/>
    <w:rsid w:val="00D95902"/>
    <w:rPr>
      <w:rFonts w:ascii="Times New Roman" w:hAnsi="Times New Roman"/>
      <w:lang w:eastAsia="ja-JP"/>
    </w:rPr>
  </w:style>
  <w:style w:type="paragraph" w:customStyle="1" w:styleId="B7">
    <w:name w:val="B7"/>
    <w:basedOn w:val="B6"/>
    <w:link w:val="B7Char"/>
    <w:rsid w:val="00D95902"/>
    <w:pPr>
      <w:ind w:left="2269"/>
    </w:pPr>
  </w:style>
  <w:style w:type="character" w:customStyle="1" w:styleId="B7Char">
    <w:name w:val="B7 Char"/>
    <w:basedOn w:val="B6Char"/>
    <w:link w:val="B7"/>
    <w:rsid w:val="00D95902"/>
    <w:rPr>
      <w:rFonts w:ascii="Times New Roman" w:hAnsi="Times New Roman"/>
      <w:lang w:eastAsia="ja-JP"/>
    </w:rPr>
  </w:style>
  <w:style w:type="numbering" w:customStyle="1" w:styleId="NoList10">
    <w:name w:val="No List10"/>
    <w:next w:val="NoList"/>
    <w:uiPriority w:val="99"/>
    <w:semiHidden/>
    <w:unhideWhenUsed/>
    <w:rsid w:val="00D95902"/>
  </w:style>
  <w:style w:type="numbering" w:customStyle="1" w:styleId="NoList111">
    <w:name w:val="No List111"/>
    <w:next w:val="NoList"/>
    <w:uiPriority w:val="99"/>
    <w:semiHidden/>
    <w:unhideWhenUsed/>
    <w:rsid w:val="00D95902"/>
  </w:style>
  <w:style w:type="numbering" w:customStyle="1" w:styleId="NoList1111">
    <w:name w:val="No List1111"/>
    <w:next w:val="NoList"/>
    <w:uiPriority w:val="99"/>
    <w:semiHidden/>
    <w:rsid w:val="00D95902"/>
  </w:style>
  <w:style w:type="numbering" w:customStyle="1" w:styleId="NoList21">
    <w:name w:val="No List21"/>
    <w:next w:val="NoList"/>
    <w:uiPriority w:val="99"/>
    <w:semiHidden/>
    <w:unhideWhenUsed/>
    <w:rsid w:val="00D95902"/>
  </w:style>
  <w:style w:type="character" w:customStyle="1" w:styleId="CharChar41">
    <w:name w:val="Char Char4"/>
    <w:basedOn w:val="DefaultParagraphFont"/>
    <w:rsid w:val="003B3A29"/>
    <w:rPr>
      <w:rFonts w:ascii="Arial" w:hAnsi="Arial"/>
      <w:sz w:val="32"/>
      <w:lang w:val="en-GB" w:eastAsia="en-US" w:bidi="ar-SA"/>
    </w:rPr>
  </w:style>
  <w:style w:type="character" w:customStyle="1" w:styleId="CharChar21">
    <w:name w:val="Char Char2"/>
    <w:basedOn w:val="DefaultParagraphFont"/>
    <w:rsid w:val="003B3A29"/>
    <w:rPr>
      <w:rFonts w:ascii="Arial" w:hAnsi="Arial"/>
      <w:sz w:val="24"/>
      <w:lang w:val="en-GB" w:eastAsia="en-US" w:bidi="ar-SA"/>
    </w:rPr>
  </w:style>
  <w:style w:type="character" w:customStyle="1" w:styleId="CharChar31">
    <w:name w:val="Char Char3"/>
    <w:basedOn w:val="CharChar41"/>
    <w:rsid w:val="003B3A29"/>
    <w:rPr>
      <w:rFonts w:ascii="Arial" w:hAnsi="Arial"/>
      <w:sz w:val="28"/>
      <w:lang w:val="en-GB" w:eastAsia="en-US" w:bidi="ar-SA"/>
    </w:rPr>
  </w:style>
  <w:style w:type="character" w:customStyle="1" w:styleId="CharChar12">
    <w:name w:val="Char Char1"/>
    <w:basedOn w:val="DefaultParagraphFont"/>
    <w:rsid w:val="003B3A29"/>
    <w:rPr>
      <w:rFonts w:ascii="Arial" w:hAnsi="Arial"/>
      <w:sz w:val="22"/>
      <w:lang w:val="en-GB" w:eastAsia="en-US" w:bidi="ar-SA"/>
    </w:rPr>
  </w:style>
  <w:style w:type="character" w:customStyle="1" w:styleId="CharChar51">
    <w:name w:val="Char Char5"/>
    <w:basedOn w:val="DefaultParagraphFont"/>
    <w:rsid w:val="003B3A29"/>
    <w:rPr>
      <w:rFonts w:ascii="Arial" w:hAnsi="Arial"/>
      <w:sz w:val="36"/>
      <w:lang w:val="en-GB" w:eastAsia="en-US" w:bidi="ar-SA"/>
    </w:rPr>
  </w:style>
  <w:style w:type="character" w:customStyle="1" w:styleId="CharChar101">
    <w:name w:val="Char Char10"/>
    <w:basedOn w:val="DefaultParagraphFont"/>
    <w:rsid w:val="003B3A29"/>
    <w:rPr>
      <w:rFonts w:ascii="Arial" w:hAnsi="Arial"/>
      <w:sz w:val="36"/>
      <w:lang w:val="en-GB" w:eastAsia="en-US" w:bidi="ar-SA"/>
    </w:rPr>
  </w:style>
  <w:style w:type="character" w:customStyle="1" w:styleId="CharChar91">
    <w:name w:val="Char Char9"/>
    <w:basedOn w:val="CharChar101"/>
    <w:rsid w:val="003B3A29"/>
    <w:rPr>
      <w:rFonts w:ascii="Arial" w:hAnsi="Arial"/>
      <w:sz w:val="32"/>
      <w:lang w:val="en-GB" w:eastAsia="en-US" w:bidi="ar-SA"/>
    </w:rPr>
  </w:style>
  <w:style w:type="character" w:customStyle="1" w:styleId="CharChar81">
    <w:name w:val="Char Char8"/>
    <w:basedOn w:val="CharChar91"/>
    <w:rsid w:val="003B3A29"/>
    <w:rPr>
      <w:rFonts w:ascii="Arial" w:hAnsi="Arial"/>
      <w:sz w:val="28"/>
      <w:lang w:val="en-GB" w:eastAsia="en-US" w:bidi="ar-SA"/>
    </w:rPr>
  </w:style>
  <w:style w:type="character" w:customStyle="1" w:styleId="CharChar71">
    <w:name w:val="Char Char7"/>
    <w:basedOn w:val="DefaultParagraphFont"/>
    <w:rsid w:val="003B3A29"/>
    <w:rPr>
      <w:rFonts w:ascii="Arial" w:hAnsi="Arial"/>
      <w:sz w:val="24"/>
      <w:lang w:val="en-GB" w:eastAsia="en-US" w:bidi="ar-SA"/>
    </w:rPr>
  </w:style>
  <w:style w:type="character" w:customStyle="1" w:styleId="CharChar61">
    <w:name w:val="Char Char6"/>
    <w:basedOn w:val="DefaultParagraphFont"/>
    <w:rsid w:val="003B3A29"/>
    <w:rPr>
      <w:rFonts w:ascii="Arial" w:hAnsi="Arial"/>
      <w:sz w:val="22"/>
      <w:lang w:val="en-GB" w:eastAsia="en-US" w:bidi="ar-SA"/>
    </w:rPr>
  </w:style>
  <w:style w:type="character" w:customStyle="1" w:styleId="B3Char">
    <w:name w:val="B3 Char"/>
    <w:basedOn w:val="DefaultParagraphFont"/>
    <w:rsid w:val="008E6806"/>
    <w:rPr>
      <w:color w:val="000000"/>
      <w:lang w:val="en-GB" w:eastAsia="ja-JP" w:bidi="ar-SA"/>
    </w:rPr>
  </w:style>
  <w:style w:type="character" w:customStyle="1" w:styleId="ZMODIFY">
    <w:name w:val="ZMODIFY"/>
    <w:basedOn w:val="DefaultParagraphFont"/>
    <w:rsid w:val="00570521"/>
  </w:style>
  <w:style w:type="character" w:customStyle="1" w:styleId="EXCar">
    <w:name w:val="EX Car"/>
    <w:link w:val="EX"/>
    <w:locked/>
    <w:rsid w:val="00570521"/>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13140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kinsi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487310-4B31-45DC-BE47-731863546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760</Words>
  <Characters>4332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CR089</cp:lastModifiedBy>
  <cp:revision>2</cp:revision>
  <cp:lastPrinted>1900-01-01T08:00:00Z</cp:lastPrinted>
  <dcterms:created xsi:type="dcterms:W3CDTF">2018-04-19T03:29:00Z</dcterms:created>
  <dcterms:modified xsi:type="dcterms:W3CDTF">2018-04-19T03:29:00Z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87</vt:lpwstr>
  </property>
  <property fmtid="{D5CDD505-2E9C-101B-9397-08002B2CF9AE}" pid="4" name="Location">
    <vt:lpwstr>Montreal</vt:lpwstr>
  </property>
  <property fmtid="{D5CDD505-2E9C-101B-9397-08002B2CF9AE}" pid="5" name="Country">
    <vt:lpwstr>Canada</vt:lpwstr>
  </property>
  <property fmtid="{D5CDD505-2E9C-101B-9397-08002B2CF9AE}" pid="6" name="StartDate">
    <vt:lpwstr>27th Feb 2018</vt:lpwstr>
  </property>
  <property fmtid="{D5CDD505-2E9C-101B-9397-08002B2CF9AE}" pid="7" name="EndDate">
    <vt:lpwstr>2nd Mar 2018</vt:lpwstr>
  </property>
  <property fmtid="{D5CDD505-2E9C-101B-9397-08002B2CF9AE}" pid="8" name="Tdoc#">
    <vt:lpwstr>C6-180014</vt:lpwstr>
  </property>
  <property fmtid="{D5CDD505-2E9C-101B-9397-08002B2CF9AE}" pid="9" name="Spec#">
    <vt:lpwstr>31.121</vt:lpwstr>
  </property>
  <property fmtid="{D5CDD505-2E9C-101B-9397-08002B2CF9AE}" pid="10" name="Cr#">
    <vt:lpwstr>0257</vt:lpwstr>
  </property>
  <property fmtid="{D5CDD505-2E9C-101B-9397-08002B2CF9AE}" pid="11" name="Revision">
    <vt:lpwstr>-</vt:lpwstr>
  </property>
  <property fmtid="{D5CDD505-2E9C-101B-9397-08002B2CF9AE}" pid="12" name="Version">
    <vt:lpwstr>14.3.0</vt:lpwstr>
  </property>
  <property fmtid="{D5CDD505-2E9C-101B-9397-08002B2CF9AE}" pid="13" name="CrTitle">
    <vt:lpwstr>Remove references to timers for testcases for UICC interface during PSM and eDRX</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TEI14</vt:lpwstr>
  </property>
  <property fmtid="{D5CDD505-2E9C-101B-9397-08002B2CF9AE}" pid="17" name="Cat">
    <vt:lpwstr>F</vt:lpwstr>
  </property>
  <property fmtid="{D5CDD505-2E9C-101B-9397-08002B2CF9AE}" pid="18" name="ResDate">
    <vt:lpwstr>2018-02-13</vt:lpwstr>
  </property>
  <property fmtid="{D5CDD505-2E9C-101B-9397-08002B2CF9AE}" pid="19" name="Release">
    <vt:lpwstr>Rel-14</vt:lpwstr>
  </property>
</Properties>
</file>